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BE78F3" w14:textId="3481DC29" w:rsidR="00985A10" w:rsidRDefault="00985A10" w:rsidP="00985A10">
      <w:pPr>
        <w:jc w:val="right"/>
        <w:rPr>
          <w:rFonts w:ascii="Cambria" w:hAnsi="Cambria"/>
          <w:b/>
          <w:sz w:val="32"/>
          <w:szCs w:val="32"/>
        </w:rPr>
      </w:pPr>
      <w:r>
        <w:rPr>
          <w:rFonts w:ascii="Cambria" w:hAnsi="Cambria"/>
          <w:sz w:val="16"/>
          <w:szCs w:val="16"/>
        </w:rPr>
        <w:t>Document à conserver</w:t>
      </w:r>
      <w:r>
        <w:rPr>
          <w:noProof/>
        </w:rPr>
        <w:drawing>
          <wp:anchor distT="0" distB="0" distL="114300" distR="114300" simplePos="0" relativeHeight="251659264" behindDoc="1" locked="0" layoutInCell="1" allowOverlap="1" wp14:anchorId="31FE66E7" wp14:editId="1DB499ED">
            <wp:simplePos x="0" y="0"/>
            <wp:positionH relativeFrom="column">
              <wp:posOffset>-472440</wp:posOffset>
            </wp:positionH>
            <wp:positionV relativeFrom="paragraph">
              <wp:posOffset>8890</wp:posOffset>
            </wp:positionV>
            <wp:extent cx="1515745" cy="2415540"/>
            <wp:effectExtent l="0" t="0" r="8255"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5745" cy="24155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132AB44" w14:textId="6DC5F9AD" w:rsidR="00985A10" w:rsidRDefault="00985A10" w:rsidP="00985A10">
      <w:pPr>
        <w:ind w:left="2127"/>
        <w:rPr>
          <w:rFonts w:ascii="Cambria" w:hAnsi="Cambria"/>
          <w:sz w:val="28"/>
          <w:szCs w:val="28"/>
        </w:rPr>
      </w:pPr>
      <w:r>
        <w:rPr>
          <w:rFonts w:ascii="Cambria" w:hAnsi="Cambria"/>
          <w:b/>
          <w:sz w:val="32"/>
          <w:szCs w:val="32"/>
        </w:rPr>
        <w:t>SAISON 20</w:t>
      </w:r>
      <w:r w:rsidR="00307C01">
        <w:rPr>
          <w:rFonts w:ascii="Cambria" w:hAnsi="Cambria"/>
          <w:b/>
          <w:sz w:val="32"/>
          <w:szCs w:val="32"/>
        </w:rPr>
        <w:t>20</w:t>
      </w:r>
      <w:r>
        <w:rPr>
          <w:rFonts w:ascii="Cambria" w:hAnsi="Cambria"/>
          <w:b/>
          <w:sz w:val="32"/>
          <w:szCs w:val="32"/>
        </w:rPr>
        <w:t>-202</w:t>
      </w:r>
      <w:r w:rsidR="00307C01">
        <w:rPr>
          <w:rFonts w:ascii="Cambria" w:hAnsi="Cambria"/>
          <w:b/>
          <w:sz w:val="32"/>
          <w:szCs w:val="32"/>
        </w:rPr>
        <w:t>1</w:t>
      </w:r>
    </w:p>
    <w:p w14:paraId="7B617E27" w14:textId="095CFB35" w:rsidR="00307C01" w:rsidRDefault="00307C01" w:rsidP="00985A10">
      <w:pPr>
        <w:ind w:left="2127"/>
        <w:rPr>
          <w:rFonts w:ascii="Cambria" w:hAnsi="Cambria"/>
        </w:rPr>
      </w:pPr>
      <w:r>
        <w:rPr>
          <w:rFonts w:ascii="Cambria" w:hAnsi="Cambria"/>
        </w:rPr>
        <w:t>Réunions de p</w:t>
      </w:r>
      <w:r w:rsidR="00985A10" w:rsidRPr="00742DB7">
        <w:rPr>
          <w:rFonts w:ascii="Cambria" w:hAnsi="Cambria"/>
        </w:rPr>
        <w:t>résentation de saison</w:t>
      </w:r>
      <w:r>
        <w:rPr>
          <w:rFonts w:ascii="Cambria" w:hAnsi="Cambria"/>
        </w:rPr>
        <w:t> </w:t>
      </w:r>
    </w:p>
    <w:p w14:paraId="7851D5B7" w14:textId="0C45D245" w:rsidR="00985A10" w:rsidRDefault="00307C01" w:rsidP="00985A10">
      <w:pPr>
        <w:ind w:left="2127"/>
        <w:rPr>
          <w:rFonts w:ascii="Cambria" w:hAnsi="Cambria"/>
        </w:rPr>
      </w:pPr>
      <w:proofErr w:type="gramStart"/>
      <w:r>
        <w:rPr>
          <w:rFonts w:ascii="Cambria" w:hAnsi="Cambria"/>
        </w:rPr>
        <w:t>mercredi</w:t>
      </w:r>
      <w:proofErr w:type="gramEnd"/>
      <w:r w:rsidR="00985A10" w:rsidRPr="00742DB7">
        <w:rPr>
          <w:rFonts w:ascii="Cambria" w:hAnsi="Cambria"/>
        </w:rPr>
        <w:t xml:space="preserve"> </w:t>
      </w:r>
      <w:r>
        <w:rPr>
          <w:rFonts w:ascii="Cambria" w:hAnsi="Cambria"/>
        </w:rPr>
        <w:t>1</w:t>
      </w:r>
      <w:r w:rsidRPr="00307C01">
        <w:rPr>
          <w:rFonts w:ascii="Cambria" w:hAnsi="Cambria"/>
          <w:vertAlign w:val="superscript"/>
        </w:rPr>
        <w:t>er</w:t>
      </w:r>
      <w:r>
        <w:rPr>
          <w:rFonts w:ascii="Cambria" w:hAnsi="Cambria"/>
        </w:rPr>
        <w:t xml:space="preserve"> </w:t>
      </w:r>
      <w:r w:rsidR="007254E4">
        <w:rPr>
          <w:rFonts w:ascii="Cambria" w:hAnsi="Cambria"/>
        </w:rPr>
        <w:t>juillet</w:t>
      </w:r>
      <w:r w:rsidR="00985A10" w:rsidRPr="00742DB7">
        <w:rPr>
          <w:rFonts w:ascii="Cambria" w:hAnsi="Cambria"/>
        </w:rPr>
        <w:t xml:space="preserve"> </w:t>
      </w:r>
      <w:r>
        <w:rPr>
          <w:rFonts w:ascii="Cambria" w:hAnsi="Cambria"/>
        </w:rPr>
        <w:t>2020</w:t>
      </w:r>
      <w:r w:rsidR="00985A10" w:rsidRPr="00742DB7">
        <w:rPr>
          <w:rFonts w:ascii="Cambria" w:hAnsi="Cambria"/>
        </w:rPr>
        <w:t xml:space="preserve"> à 1</w:t>
      </w:r>
      <w:r>
        <w:rPr>
          <w:rFonts w:ascii="Cambria" w:hAnsi="Cambria"/>
        </w:rPr>
        <w:t>4</w:t>
      </w:r>
      <w:r w:rsidR="00985A10" w:rsidRPr="00742DB7">
        <w:rPr>
          <w:rFonts w:ascii="Cambria" w:hAnsi="Cambria"/>
        </w:rPr>
        <w:t>h</w:t>
      </w:r>
      <w:r>
        <w:rPr>
          <w:rFonts w:ascii="Cambria" w:hAnsi="Cambria"/>
        </w:rPr>
        <w:t xml:space="preserve"> et jeudi 9 juillet à 1</w:t>
      </w:r>
      <w:r w:rsidR="007254E4">
        <w:rPr>
          <w:rFonts w:ascii="Cambria" w:hAnsi="Cambria"/>
        </w:rPr>
        <w:t>7h</w:t>
      </w:r>
    </w:p>
    <w:p w14:paraId="15381E93" w14:textId="77777777" w:rsidR="00307C01" w:rsidRPr="00742DB7" w:rsidRDefault="00307C01" w:rsidP="00985A10">
      <w:pPr>
        <w:ind w:left="2127"/>
        <w:rPr>
          <w:rFonts w:ascii="Cambria" w:hAnsi="Cambria"/>
          <w:b/>
        </w:rPr>
      </w:pPr>
    </w:p>
    <w:p w14:paraId="7680B40E" w14:textId="77777777" w:rsidR="00985A10" w:rsidRDefault="00985A10" w:rsidP="00985A10">
      <w:pPr>
        <w:tabs>
          <w:tab w:val="left" w:pos="1701"/>
        </w:tabs>
        <w:rPr>
          <w:rFonts w:ascii="Cambria" w:hAnsi="Cambria"/>
          <w:sz w:val="22"/>
          <w:szCs w:val="22"/>
        </w:rPr>
      </w:pPr>
      <w:r>
        <w:rPr>
          <w:rFonts w:ascii="Cambria" w:hAnsi="Cambria"/>
          <w:b/>
          <w:sz w:val="22"/>
          <w:szCs w:val="22"/>
        </w:rPr>
        <w:tab/>
      </w:r>
    </w:p>
    <w:p w14:paraId="0752A79E" w14:textId="3D810D7D" w:rsidR="00985A10" w:rsidRPr="001E6FA5" w:rsidRDefault="00985A10" w:rsidP="00985A10">
      <w:pPr>
        <w:tabs>
          <w:tab w:val="left" w:pos="1701"/>
        </w:tabs>
        <w:rPr>
          <w:rFonts w:ascii="Cambria" w:hAnsi="Cambria"/>
          <w:color w:val="FF0000"/>
          <w:sz w:val="36"/>
          <w:szCs w:val="36"/>
        </w:rPr>
      </w:pPr>
      <w:r>
        <w:rPr>
          <w:rFonts w:ascii="Cambria" w:hAnsi="Cambria"/>
          <w:sz w:val="22"/>
          <w:szCs w:val="22"/>
        </w:rPr>
        <w:tab/>
      </w:r>
      <w:r w:rsidR="00742DB7" w:rsidRPr="00742DB7">
        <w:rPr>
          <w:rFonts w:ascii="Cambria" w:hAnsi="Cambria"/>
          <w:color w:val="FF0000"/>
          <w:sz w:val="22"/>
          <w:szCs w:val="22"/>
        </w:rPr>
        <w:tab/>
      </w:r>
      <w:r w:rsidR="00742DB7" w:rsidRPr="00742DB7">
        <w:rPr>
          <w:rFonts w:ascii="Cambria" w:hAnsi="Cambria"/>
          <w:color w:val="FF0000"/>
          <w:sz w:val="36"/>
          <w:szCs w:val="36"/>
        </w:rPr>
        <w:t>Infos pratiques !</w:t>
      </w:r>
    </w:p>
    <w:p w14:paraId="08F51C70" w14:textId="6E5ECCC2" w:rsidR="00985A10" w:rsidRPr="00742DB7" w:rsidRDefault="00985A10" w:rsidP="00985A10">
      <w:pPr>
        <w:tabs>
          <w:tab w:val="left" w:pos="2127"/>
        </w:tabs>
        <w:rPr>
          <w:rFonts w:ascii="Cambria" w:hAnsi="Cambria"/>
          <w:b/>
          <w:sz w:val="20"/>
          <w:szCs w:val="20"/>
        </w:rPr>
      </w:pPr>
      <w:r>
        <w:rPr>
          <w:rFonts w:ascii="Cambria" w:hAnsi="Cambria"/>
          <w:b/>
          <w:sz w:val="22"/>
          <w:szCs w:val="22"/>
        </w:rPr>
        <w:tab/>
      </w:r>
      <w:r w:rsidRPr="00742DB7">
        <w:rPr>
          <w:rFonts w:ascii="Cambria" w:hAnsi="Cambria"/>
          <w:b/>
          <w:sz w:val="20"/>
          <w:szCs w:val="20"/>
        </w:rPr>
        <w:t>Vos contacts au Théâtre :</w:t>
      </w:r>
    </w:p>
    <w:p w14:paraId="45E22BC2" w14:textId="4C1C6BEA" w:rsidR="00742DB7" w:rsidRPr="00742DB7" w:rsidRDefault="00742DB7" w:rsidP="00985A10">
      <w:pPr>
        <w:tabs>
          <w:tab w:val="left" w:pos="2127"/>
        </w:tabs>
        <w:rPr>
          <w:rFonts w:ascii="Cambria" w:hAnsi="Cambria"/>
          <w:b/>
          <w:sz w:val="20"/>
          <w:szCs w:val="20"/>
        </w:rPr>
      </w:pPr>
      <w:r w:rsidRPr="00742DB7">
        <w:rPr>
          <w:rFonts w:ascii="Cambria" w:hAnsi="Cambria"/>
          <w:b/>
          <w:sz w:val="20"/>
          <w:szCs w:val="20"/>
        </w:rPr>
        <w:tab/>
      </w:r>
      <w:hyperlink r:id="rId9" w:history="1">
        <w:r w:rsidR="00A03EED" w:rsidRPr="00DC5D7C">
          <w:rPr>
            <w:rStyle w:val="Lienhypertexte"/>
            <w:rFonts w:ascii="Cambria" w:hAnsi="Cambria"/>
            <w:b/>
            <w:sz w:val="20"/>
            <w:szCs w:val="20"/>
          </w:rPr>
          <w:t>prenom.nom@theatre-sartrouville.com</w:t>
        </w:r>
      </w:hyperlink>
      <w:r w:rsidRPr="00742DB7">
        <w:rPr>
          <w:rFonts w:ascii="Cambria" w:hAnsi="Cambria"/>
          <w:b/>
          <w:sz w:val="20"/>
          <w:szCs w:val="20"/>
        </w:rPr>
        <w:t xml:space="preserve"> – 01 30 86 77 77</w:t>
      </w:r>
    </w:p>
    <w:p w14:paraId="56007753" w14:textId="13C308A2" w:rsidR="00742DB7" w:rsidRPr="00742DB7" w:rsidRDefault="00742DB7" w:rsidP="00985A10">
      <w:pPr>
        <w:tabs>
          <w:tab w:val="left" w:pos="2127"/>
        </w:tabs>
        <w:rPr>
          <w:rFonts w:ascii="Cambria" w:hAnsi="Cambria"/>
          <w:sz w:val="20"/>
          <w:szCs w:val="20"/>
        </w:rPr>
      </w:pPr>
      <w:r w:rsidRPr="00742DB7">
        <w:rPr>
          <w:rFonts w:ascii="Cambria" w:hAnsi="Cambria"/>
          <w:b/>
          <w:sz w:val="20"/>
          <w:szCs w:val="20"/>
        </w:rPr>
        <w:tab/>
      </w:r>
      <w:r w:rsidR="00A03EED">
        <w:rPr>
          <w:rFonts w:ascii="Cambria" w:hAnsi="Cambria"/>
          <w:sz w:val="20"/>
          <w:szCs w:val="20"/>
        </w:rPr>
        <w:t>Agnès Ceccaldi</w:t>
      </w:r>
      <w:r w:rsidRPr="00742DB7">
        <w:rPr>
          <w:rFonts w:ascii="Cambria" w:hAnsi="Cambria"/>
          <w:sz w:val="20"/>
          <w:szCs w:val="20"/>
        </w:rPr>
        <w:t xml:space="preserve">, </w:t>
      </w:r>
      <w:r w:rsidR="00A03EED">
        <w:rPr>
          <w:rFonts w:ascii="Cambria" w:hAnsi="Cambria"/>
          <w:sz w:val="20"/>
          <w:szCs w:val="20"/>
        </w:rPr>
        <w:t>s</w:t>
      </w:r>
      <w:r w:rsidRPr="00742DB7">
        <w:rPr>
          <w:rFonts w:ascii="Cambria" w:hAnsi="Cambria"/>
          <w:sz w:val="20"/>
          <w:szCs w:val="20"/>
        </w:rPr>
        <w:t xml:space="preserve">ecrétaire </w:t>
      </w:r>
      <w:r w:rsidR="00A03EED">
        <w:rPr>
          <w:rFonts w:ascii="Cambria" w:hAnsi="Cambria"/>
          <w:sz w:val="20"/>
          <w:szCs w:val="20"/>
        </w:rPr>
        <w:t>g</w:t>
      </w:r>
      <w:r w:rsidRPr="00742DB7">
        <w:rPr>
          <w:rFonts w:ascii="Cambria" w:hAnsi="Cambria"/>
          <w:sz w:val="20"/>
          <w:szCs w:val="20"/>
        </w:rPr>
        <w:t xml:space="preserve">énérale – 01 30 86 77 </w:t>
      </w:r>
      <w:r w:rsidR="00A03EED">
        <w:rPr>
          <w:rFonts w:ascii="Cambria" w:hAnsi="Cambria"/>
          <w:sz w:val="20"/>
          <w:szCs w:val="20"/>
        </w:rPr>
        <w:t>84</w:t>
      </w:r>
    </w:p>
    <w:p w14:paraId="400BC618" w14:textId="6E31BC3C" w:rsidR="00742DB7" w:rsidRPr="00742DB7" w:rsidRDefault="00742DB7" w:rsidP="00742DB7">
      <w:pPr>
        <w:tabs>
          <w:tab w:val="left" w:pos="2127"/>
        </w:tabs>
        <w:rPr>
          <w:rFonts w:ascii="Cambria" w:hAnsi="Cambria"/>
          <w:sz w:val="20"/>
          <w:szCs w:val="20"/>
        </w:rPr>
      </w:pPr>
      <w:r w:rsidRPr="00742DB7">
        <w:rPr>
          <w:rFonts w:ascii="Cambria" w:hAnsi="Cambria"/>
          <w:sz w:val="20"/>
          <w:szCs w:val="20"/>
        </w:rPr>
        <w:tab/>
        <w:t xml:space="preserve">Laureline </w:t>
      </w:r>
      <w:proofErr w:type="spellStart"/>
      <w:r w:rsidRPr="00742DB7">
        <w:rPr>
          <w:rFonts w:ascii="Cambria" w:hAnsi="Cambria"/>
          <w:sz w:val="20"/>
          <w:szCs w:val="20"/>
        </w:rPr>
        <w:t>Guilloteau</w:t>
      </w:r>
      <w:proofErr w:type="spellEnd"/>
      <w:r w:rsidRPr="00742DB7">
        <w:rPr>
          <w:rFonts w:ascii="Cambria" w:hAnsi="Cambria"/>
          <w:sz w:val="20"/>
          <w:szCs w:val="20"/>
        </w:rPr>
        <w:t xml:space="preserve">, </w:t>
      </w:r>
      <w:r w:rsidR="00A03EED">
        <w:rPr>
          <w:rFonts w:ascii="Cambria" w:hAnsi="Cambria"/>
          <w:sz w:val="20"/>
          <w:szCs w:val="20"/>
        </w:rPr>
        <w:t>c</w:t>
      </w:r>
      <w:r w:rsidR="00A03EED" w:rsidRPr="00742DB7">
        <w:rPr>
          <w:rFonts w:ascii="Cambria" w:hAnsi="Cambria"/>
          <w:sz w:val="20"/>
          <w:szCs w:val="20"/>
        </w:rPr>
        <w:t xml:space="preserve">hargée </w:t>
      </w:r>
      <w:r w:rsidR="00A03EED">
        <w:rPr>
          <w:rFonts w:ascii="Cambria" w:hAnsi="Cambria"/>
          <w:sz w:val="20"/>
          <w:szCs w:val="20"/>
        </w:rPr>
        <w:t>des</w:t>
      </w:r>
      <w:r w:rsidR="00A03EED" w:rsidRPr="00742DB7">
        <w:rPr>
          <w:rFonts w:ascii="Cambria" w:hAnsi="Cambria"/>
          <w:sz w:val="20"/>
          <w:szCs w:val="20"/>
        </w:rPr>
        <w:t xml:space="preserve"> </w:t>
      </w:r>
      <w:r w:rsidR="00A03EED">
        <w:rPr>
          <w:rFonts w:ascii="Cambria" w:hAnsi="Cambria"/>
          <w:sz w:val="20"/>
          <w:szCs w:val="20"/>
        </w:rPr>
        <w:t>r</w:t>
      </w:r>
      <w:r w:rsidR="00A03EED" w:rsidRPr="00742DB7">
        <w:rPr>
          <w:rFonts w:ascii="Cambria" w:hAnsi="Cambria"/>
          <w:sz w:val="20"/>
          <w:szCs w:val="20"/>
        </w:rPr>
        <w:t xml:space="preserve">elations </w:t>
      </w:r>
      <w:r w:rsidR="00A03EED">
        <w:rPr>
          <w:rFonts w:ascii="Cambria" w:hAnsi="Cambria"/>
          <w:sz w:val="20"/>
          <w:szCs w:val="20"/>
        </w:rPr>
        <w:t>p</w:t>
      </w:r>
      <w:r w:rsidR="00A03EED" w:rsidRPr="00742DB7">
        <w:rPr>
          <w:rFonts w:ascii="Cambria" w:hAnsi="Cambria"/>
          <w:sz w:val="20"/>
          <w:szCs w:val="20"/>
        </w:rPr>
        <w:t xml:space="preserve">ubliques </w:t>
      </w:r>
      <w:r w:rsidRPr="00742DB7">
        <w:rPr>
          <w:rFonts w:ascii="Cambria" w:hAnsi="Cambria"/>
          <w:sz w:val="20"/>
          <w:szCs w:val="20"/>
        </w:rPr>
        <w:t>– 01 30 86 77 74</w:t>
      </w:r>
    </w:p>
    <w:p w14:paraId="1EBB5F70" w14:textId="1CB79C5C" w:rsidR="00742DB7" w:rsidRPr="00742DB7" w:rsidRDefault="00742DB7" w:rsidP="00742DB7">
      <w:pPr>
        <w:tabs>
          <w:tab w:val="left" w:pos="2127"/>
        </w:tabs>
        <w:rPr>
          <w:rFonts w:ascii="Cambria" w:hAnsi="Cambria"/>
          <w:sz w:val="20"/>
          <w:szCs w:val="20"/>
        </w:rPr>
      </w:pPr>
      <w:r w:rsidRPr="00742DB7">
        <w:rPr>
          <w:rFonts w:ascii="Cambria" w:hAnsi="Cambria"/>
          <w:sz w:val="20"/>
          <w:szCs w:val="20"/>
        </w:rPr>
        <w:tab/>
        <w:t xml:space="preserve">Guillaume </w:t>
      </w:r>
      <w:proofErr w:type="spellStart"/>
      <w:r w:rsidRPr="00742DB7">
        <w:rPr>
          <w:rFonts w:ascii="Cambria" w:hAnsi="Cambria"/>
          <w:sz w:val="20"/>
          <w:szCs w:val="20"/>
        </w:rPr>
        <w:t>Guguen</w:t>
      </w:r>
      <w:proofErr w:type="spellEnd"/>
      <w:r w:rsidRPr="00742DB7">
        <w:rPr>
          <w:rFonts w:ascii="Cambria" w:hAnsi="Cambria"/>
          <w:sz w:val="20"/>
          <w:szCs w:val="20"/>
        </w:rPr>
        <w:t xml:space="preserve">, </w:t>
      </w:r>
      <w:r w:rsidR="00A03EED">
        <w:rPr>
          <w:rFonts w:ascii="Cambria" w:hAnsi="Cambria"/>
          <w:sz w:val="20"/>
          <w:szCs w:val="20"/>
        </w:rPr>
        <w:t>a</w:t>
      </w:r>
      <w:r w:rsidRPr="00742DB7">
        <w:rPr>
          <w:rFonts w:ascii="Cambria" w:hAnsi="Cambria"/>
          <w:sz w:val="20"/>
          <w:szCs w:val="20"/>
        </w:rPr>
        <w:t>ttaché à l’</w:t>
      </w:r>
      <w:r w:rsidR="00A03EED">
        <w:rPr>
          <w:rFonts w:ascii="Cambria" w:hAnsi="Cambria"/>
          <w:sz w:val="20"/>
          <w:szCs w:val="20"/>
        </w:rPr>
        <w:t>a</w:t>
      </w:r>
      <w:r w:rsidRPr="00742DB7">
        <w:rPr>
          <w:rFonts w:ascii="Cambria" w:hAnsi="Cambria"/>
          <w:sz w:val="20"/>
          <w:szCs w:val="20"/>
        </w:rPr>
        <w:t>ccueil – 01 30 86 77 77</w:t>
      </w:r>
    </w:p>
    <w:p w14:paraId="5F183D34" w14:textId="24C4E3B0" w:rsidR="00742DB7" w:rsidRPr="00742DB7" w:rsidRDefault="00742DB7" w:rsidP="00985A10">
      <w:pPr>
        <w:tabs>
          <w:tab w:val="left" w:pos="2127"/>
        </w:tabs>
        <w:rPr>
          <w:rFonts w:ascii="Cambria" w:hAnsi="Cambria"/>
          <w:sz w:val="20"/>
          <w:szCs w:val="20"/>
        </w:rPr>
      </w:pPr>
      <w:r w:rsidRPr="00742DB7">
        <w:rPr>
          <w:rFonts w:ascii="Cambria" w:hAnsi="Cambria"/>
          <w:sz w:val="20"/>
          <w:szCs w:val="20"/>
        </w:rPr>
        <w:tab/>
        <w:t xml:space="preserve">Bettie Lambert, </w:t>
      </w:r>
      <w:r w:rsidR="00A03EED">
        <w:rPr>
          <w:rFonts w:ascii="Cambria" w:hAnsi="Cambria"/>
          <w:sz w:val="20"/>
          <w:szCs w:val="20"/>
        </w:rPr>
        <w:t>r</w:t>
      </w:r>
      <w:r w:rsidRPr="00742DB7">
        <w:rPr>
          <w:rFonts w:ascii="Cambria" w:hAnsi="Cambria"/>
          <w:sz w:val="20"/>
          <w:szCs w:val="20"/>
        </w:rPr>
        <w:t xml:space="preserve">esponsable de la </w:t>
      </w:r>
      <w:r w:rsidR="00A03EED">
        <w:rPr>
          <w:rFonts w:ascii="Cambria" w:hAnsi="Cambria"/>
          <w:sz w:val="20"/>
          <w:szCs w:val="20"/>
        </w:rPr>
        <w:t>b</w:t>
      </w:r>
      <w:r w:rsidRPr="00742DB7">
        <w:rPr>
          <w:rFonts w:ascii="Cambria" w:hAnsi="Cambria"/>
          <w:sz w:val="20"/>
          <w:szCs w:val="20"/>
        </w:rPr>
        <w:t>illetterie – 01 30 86 77 77</w:t>
      </w:r>
    </w:p>
    <w:p w14:paraId="36E8A996" w14:textId="39E8421B" w:rsidR="00985A10" w:rsidRPr="00742DB7" w:rsidRDefault="00985A10" w:rsidP="00985A10">
      <w:pPr>
        <w:tabs>
          <w:tab w:val="left" w:pos="2127"/>
        </w:tabs>
        <w:rPr>
          <w:rFonts w:ascii="Cambria" w:hAnsi="Cambria"/>
          <w:sz w:val="20"/>
          <w:szCs w:val="20"/>
        </w:rPr>
      </w:pPr>
      <w:r w:rsidRPr="00742DB7">
        <w:rPr>
          <w:rFonts w:ascii="Cambria" w:hAnsi="Cambria"/>
          <w:sz w:val="20"/>
          <w:szCs w:val="20"/>
        </w:rPr>
        <w:tab/>
        <w:t xml:space="preserve">Morgane </w:t>
      </w:r>
      <w:proofErr w:type="spellStart"/>
      <w:r w:rsidRPr="00742DB7">
        <w:rPr>
          <w:rFonts w:ascii="Cambria" w:hAnsi="Cambria"/>
          <w:sz w:val="20"/>
          <w:szCs w:val="20"/>
        </w:rPr>
        <w:t>Robbes</w:t>
      </w:r>
      <w:proofErr w:type="spellEnd"/>
      <w:r w:rsidR="00742DB7" w:rsidRPr="00742DB7">
        <w:rPr>
          <w:rFonts w:ascii="Cambria" w:hAnsi="Cambria"/>
          <w:sz w:val="20"/>
          <w:szCs w:val="20"/>
        </w:rPr>
        <w:t xml:space="preserve">, </w:t>
      </w:r>
      <w:r w:rsidR="00A03EED">
        <w:rPr>
          <w:rFonts w:ascii="Cambria" w:hAnsi="Cambria"/>
          <w:sz w:val="20"/>
          <w:szCs w:val="20"/>
        </w:rPr>
        <w:t>c</w:t>
      </w:r>
      <w:r w:rsidR="00A03EED" w:rsidRPr="00742DB7">
        <w:rPr>
          <w:rFonts w:ascii="Cambria" w:hAnsi="Cambria"/>
          <w:sz w:val="20"/>
          <w:szCs w:val="20"/>
        </w:rPr>
        <w:t xml:space="preserve">hargée </w:t>
      </w:r>
      <w:r w:rsidR="00A03EED">
        <w:rPr>
          <w:rFonts w:ascii="Cambria" w:hAnsi="Cambria"/>
          <w:sz w:val="20"/>
          <w:szCs w:val="20"/>
        </w:rPr>
        <w:t>des</w:t>
      </w:r>
      <w:r w:rsidR="00A03EED" w:rsidRPr="00742DB7">
        <w:rPr>
          <w:rFonts w:ascii="Cambria" w:hAnsi="Cambria"/>
          <w:sz w:val="20"/>
          <w:szCs w:val="20"/>
        </w:rPr>
        <w:t xml:space="preserve"> </w:t>
      </w:r>
      <w:r w:rsidR="00A03EED">
        <w:rPr>
          <w:rFonts w:ascii="Cambria" w:hAnsi="Cambria"/>
          <w:sz w:val="20"/>
          <w:szCs w:val="20"/>
        </w:rPr>
        <w:t>r</w:t>
      </w:r>
      <w:r w:rsidR="00A03EED" w:rsidRPr="00742DB7">
        <w:rPr>
          <w:rFonts w:ascii="Cambria" w:hAnsi="Cambria"/>
          <w:sz w:val="20"/>
          <w:szCs w:val="20"/>
        </w:rPr>
        <w:t xml:space="preserve">elations </w:t>
      </w:r>
      <w:r w:rsidR="00A03EED">
        <w:rPr>
          <w:rFonts w:ascii="Cambria" w:hAnsi="Cambria"/>
          <w:sz w:val="20"/>
          <w:szCs w:val="20"/>
        </w:rPr>
        <w:t>p</w:t>
      </w:r>
      <w:r w:rsidR="00A03EED" w:rsidRPr="00742DB7">
        <w:rPr>
          <w:rFonts w:ascii="Cambria" w:hAnsi="Cambria"/>
          <w:sz w:val="20"/>
          <w:szCs w:val="20"/>
        </w:rPr>
        <w:t>ubliques</w:t>
      </w:r>
      <w:r w:rsidR="00742DB7" w:rsidRPr="00742DB7">
        <w:rPr>
          <w:rFonts w:ascii="Cambria" w:hAnsi="Cambria"/>
          <w:sz w:val="20"/>
          <w:szCs w:val="20"/>
        </w:rPr>
        <w:t xml:space="preserve"> – 01 30 86 77 88 </w:t>
      </w:r>
    </w:p>
    <w:p w14:paraId="16BEB3CA" w14:textId="3ABBF3E0" w:rsidR="00985A10" w:rsidRDefault="00985A10" w:rsidP="00985A10">
      <w:pPr>
        <w:tabs>
          <w:tab w:val="left" w:pos="2127"/>
        </w:tabs>
        <w:rPr>
          <w:rFonts w:ascii="Cambria" w:hAnsi="Cambria"/>
          <w:sz w:val="20"/>
          <w:szCs w:val="20"/>
        </w:rPr>
      </w:pPr>
      <w:r w:rsidRPr="00742DB7">
        <w:rPr>
          <w:rFonts w:ascii="Cambria" w:hAnsi="Cambria"/>
          <w:sz w:val="20"/>
          <w:szCs w:val="20"/>
        </w:rPr>
        <w:tab/>
        <w:t>Adeline Tahan</w:t>
      </w:r>
      <w:r w:rsidR="00742DB7" w:rsidRPr="00742DB7">
        <w:rPr>
          <w:rFonts w:ascii="Cambria" w:hAnsi="Cambria"/>
          <w:sz w:val="20"/>
          <w:szCs w:val="20"/>
        </w:rPr>
        <w:t xml:space="preserve">, </w:t>
      </w:r>
      <w:r w:rsidR="00A03EED">
        <w:rPr>
          <w:rFonts w:ascii="Cambria" w:hAnsi="Cambria"/>
          <w:sz w:val="20"/>
          <w:szCs w:val="20"/>
        </w:rPr>
        <w:t>c</w:t>
      </w:r>
      <w:r w:rsidR="00A03EED" w:rsidRPr="00742DB7">
        <w:rPr>
          <w:rFonts w:ascii="Cambria" w:hAnsi="Cambria"/>
          <w:sz w:val="20"/>
          <w:szCs w:val="20"/>
        </w:rPr>
        <w:t xml:space="preserve">hargée </w:t>
      </w:r>
      <w:r w:rsidR="00A03EED">
        <w:rPr>
          <w:rFonts w:ascii="Cambria" w:hAnsi="Cambria"/>
          <w:sz w:val="20"/>
          <w:szCs w:val="20"/>
        </w:rPr>
        <w:t>des</w:t>
      </w:r>
      <w:r w:rsidR="00742DB7" w:rsidRPr="00742DB7">
        <w:rPr>
          <w:rFonts w:ascii="Cambria" w:hAnsi="Cambria"/>
          <w:sz w:val="20"/>
          <w:szCs w:val="20"/>
        </w:rPr>
        <w:t xml:space="preserve"> </w:t>
      </w:r>
      <w:r w:rsidR="00A03EED">
        <w:rPr>
          <w:rFonts w:ascii="Cambria" w:hAnsi="Cambria"/>
          <w:sz w:val="20"/>
          <w:szCs w:val="20"/>
        </w:rPr>
        <w:t>r</w:t>
      </w:r>
      <w:r w:rsidR="00742DB7" w:rsidRPr="00742DB7">
        <w:rPr>
          <w:rFonts w:ascii="Cambria" w:hAnsi="Cambria"/>
          <w:sz w:val="20"/>
          <w:szCs w:val="20"/>
        </w:rPr>
        <w:t xml:space="preserve">elations </w:t>
      </w:r>
      <w:r w:rsidR="00A03EED">
        <w:rPr>
          <w:rFonts w:ascii="Cambria" w:hAnsi="Cambria"/>
          <w:sz w:val="20"/>
          <w:szCs w:val="20"/>
        </w:rPr>
        <w:t>p</w:t>
      </w:r>
      <w:r w:rsidR="00742DB7" w:rsidRPr="00742DB7">
        <w:rPr>
          <w:rFonts w:ascii="Cambria" w:hAnsi="Cambria"/>
          <w:sz w:val="20"/>
          <w:szCs w:val="20"/>
        </w:rPr>
        <w:t>ubliques – 01 30 86 77 85</w:t>
      </w:r>
    </w:p>
    <w:p w14:paraId="6A2F3832" w14:textId="7C3C0D64" w:rsidR="001E6FA5" w:rsidRDefault="001E6FA5" w:rsidP="00985A10">
      <w:pPr>
        <w:tabs>
          <w:tab w:val="left" w:pos="2127"/>
        </w:tabs>
        <w:rPr>
          <w:rFonts w:ascii="Cambria" w:hAnsi="Cambria"/>
          <w:sz w:val="20"/>
          <w:szCs w:val="20"/>
        </w:rPr>
      </w:pPr>
      <w:r>
        <w:rPr>
          <w:rFonts w:ascii="Cambria" w:hAnsi="Cambria"/>
          <w:sz w:val="20"/>
          <w:szCs w:val="20"/>
        </w:rPr>
        <w:tab/>
      </w:r>
    </w:p>
    <w:p w14:paraId="26DAB023" w14:textId="768D709B" w:rsidR="001E6FA5" w:rsidRPr="00742DB7" w:rsidRDefault="001E6FA5" w:rsidP="00985A10">
      <w:pPr>
        <w:tabs>
          <w:tab w:val="left" w:pos="2127"/>
        </w:tabs>
        <w:rPr>
          <w:rFonts w:ascii="Cambria" w:hAnsi="Cambria"/>
          <w:sz w:val="20"/>
          <w:szCs w:val="20"/>
        </w:rPr>
      </w:pPr>
      <w:r>
        <w:rPr>
          <w:rFonts w:ascii="Cambria" w:hAnsi="Cambria"/>
          <w:sz w:val="20"/>
          <w:szCs w:val="20"/>
        </w:rPr>
        <w:tab/>
      </w:r>
      <w:hyperlink r:id="rId10" w:history="1">
        <w:r w:rsidRPr="00D606CE">
          <w:rPr>
            <w:rStyle w:val="Lienhypertexte"/>
            <w:rFonts w:ascii="Cambria" w:hAnsi="Cambria"/>
            <w:sz w:val="20"/>
            <w:szCs w:val="20"/>
          </w:rPr>
          <w:t>resa@theatre-sartrouville.com</w:t>
        </w:r>
      </w:hyperlink>
      <w:r>
        <w:rPr>
          <w:rFonts w:ascii="Cambria" w:hAnsi="Cambria"/>
          <w:sz w:val="20"/>
          <w:szCs w:val="20"/>
        </w:rPr>
        <w:t xml:space="preserve"> – 01 30 86 77 77</w:t>
      </w:r>
    </w:p>
    <w:p w14:paraId="4C31A61E" w14:textId="19DC4B1A" w:rsidR="00985A10" w:rsidRDefault="00985A10" w:rsidP="006E30C8">
      <w:pPr>
        <w:tabs>
          <w:tab w:val="left" w:pos="2127"/>
        </w:tabs>
        <w:rPr>
          <w:rFonts w:ascii="Cambria" w:hAnsi="Cambria"/>
          <w:sz w:val="22"/>
          <w:szCs w:val="22"/>
        </w:rPr>
      </w:pPr>
      <w:r w:rsidRPr="00742DB7">
        <w:rPr>
          <w:rFonts w:ascii="Cambria" w:hAnsi="Cambria"/>
          <w:sz w:val="22"/>
          <w:szCs w:val="22"/>
        </w:rPr>
        <w:tab/>
      </w:r>
    </w:p>
    <w:p w14:paraId="3339EB67" w14:textId="5E9EC361" w:rsidR="00CD6E98" w:rsidRDefault="00CD6E98" w:rsidP="006E30C8">
      <w:pPr>
        <w:tabs>
          <w:tab w:val="left" w:pos="2127"/>
        </w:tabs>
        <w:rPr>
          <w:rFonts w:ascii="Cambria" w:hAnsi="Cambria"/>
          <w:sz w:val="22"/>
          <w:szCs w:val="22"/>
        </w:rPr>
      </w:pPr>
    </w:p>
    <w:p w14:paraId="0BBA54E8" w14:textId="0657F4A5" w:rsidR="00CD6E98" w:rsidRDefault="00CD6E98" w:rsidP="006E30C8">
      <w:pPr>
        <w:tabs>
          <w:tab w:val="left" w:pos="2127"/>
        </w:tabs>
        <w:rPr>
          <w:rFonts w:ascii="Cambria" w:hAnsi="Cambria"/>
          <w:sz w:val="22"/>
          <w:szCs w:val="22"/>
        </w:rPr>
      </w:pPr>
    </w:p>
    <w:p w14:paraId="7750FF6E" w14:textId="77777777" w:rsidR="00CD6E98" w:rsidRPr="006E30C8" w:rsidRDefault="00CD6E98" w:rsidP="006E30C8">
      <w:pPr>
        <w:tabs>
          <w:tab w:val="left" w:pos="2127"/>
        </w:tabs>
        <w:rPr>
          <w:rFonts w:ascii="Cambria" w:hAnsi="Cambria"/>
          <w:sz w:val="22"/>
          <w:szCs w:val="22"/>
        </w:rPr>
      </w:pPr>
    </w:p>
    <w:p w14:paraId="27BEA012" w14:textId="77777777" w:rsidR="00985A10" w:rsidRPr="00326D63" w:rsidRDefault="00985A10" w:rsidP="00985A10">
      <w:pPr>
        <w:jc w:val="both"/>
        <w:rPr>
          <w:rFonts w:ascii="Symbol" w:hAnsi="Symbol" w:hint="eastAsia"/>
          <w:sz w:val="28"/>
          <w:szCs w:val="28"/>
        </w:rPr>
      </w:pPr>
      <w:r w:rsidRPr="00326D63">
        <w:rPr>
          <w:rFonts w:ascii="Cambria" w:hAnsi="Cambria"/>
          <w:sz w:val="28"/>
          <w:szCs w:val="28"/>
          <w:u w:val="single"/>
        </w:rPr>
        <w:t>Venir en groupe au Théâtre de Sartrouville, c’est…</w:t>
      </w:r>
    </w:p>
    <w:p w14:paraId="0D273001" w14:textId="365E420A" w:rsidR="00985A10" w:rsidRDefault="00985A10" w:rsidP="00985A10">
      <w:pPr>
        <w:jc w:val="both"/>
        <w:rPr>
          <w:rFonts w:ascii="Cambria" w:hAnsi="Cambria"/>
          <w:sz w:val="22"/>
          <w:szCs w:val="22"/>
        </w:rPr>
      </w:pPr>
      <w:r>
        <w:rPr>
          <w:rFonts w:ascii="Symbol" w:hAnsi="Symbol"/>
          <w:sz w:val="22"/>
          <w:szCs w:val="22"/>
        </w:rPr>
        <w:t></w:t>
      </w:r>
      <w:r>
        <w:rPr>
          <w:rFonts w:ascii="Cambria" w:hAnsi="Cambria"/>
          <w:sz w:val="22"/>
          <w:szCs w:val="22"/>
        </w:rPr>
        <w:t xml:space="preserve"> Une équipe à votre écoute, disponible pour vous conseiller dans le choix des spectacles, vous aider à réserver et vous accueillir au théâtre </w:t>
      </w:r>
      <w:r w:rsidR="00742DB7">
        <w:rPr>
          <w:rFonts w:ascii="Cambria" w:hAnsi="Cambria"/>
          <w:sz w:val="22"/>
          <w:szCs w:val="22"/>
        </w:rPr>
        <w:t>le jour de votre venue</w:t>
      </w:r>
      <w:r w:rsidR="00C54E60">
        <w:rPr>
          <w:rFonts w:ascii="Cambria" w:hAnsi="Cambria"/>
          <w:sz w:val="22"/>
          <w:szCs w:val="22"/>
        </w:rPr>
        <w:t> ;</w:t>
      </w:r>
    </w:p>
    <w:p w14:paraId="68459A28" w14:textId="120E1FC0" w:rsidR="00985A10" w:rsidRDefault="00985A10" w:rsidP="00985A10">
      <w:pPr>
        <w:jc w:val="both"/>
        <w:rPr>
          <w:rFonts w:ascii="Cambria" w:hAnsi="Cambria"/>
          <w:sz w:val="22"/>
          <w:szCs w:val="22"/>
        </w:rPr>
      </w:pPr>
      <w:r>
        <w:rPr>
          <w:rFonts w:ascii="Symbol" w:hAnsi="Symbol"/>
          <w:sz w:val="22"/>
          <w:szCs w:val="22"/>
        </w:rPr>
        <w:t></w:t>
      </w:r>
      <w:r>
        <w:rPr>
          <w:rFonts w:ascii="Cambria" w:hAnsi="Cambria"/>
          <w:sz w:val="22"/>
          <w:szCs w:val="22"/>
        </w:rPr>
        <w:t xml:space="preserve"> Des outils pédagogiques mis à votre disposition pour compléter votre approche du spectacle et vous aider à préparer la venue de vos élèves</w:t>
      </w:r>
      <w:r w:rsidR="00C54E60">
        <w:rPr>
          <w:rFonts w:ascii="Cambria" w:hAnsi="Cambria"/>
          <w:sz w:val="22"/>
          <w:szCs w:val="22"/>
        </w:rPr>
        <w:t> ;</w:t>
      </w:r>
    </w:p>
    <w:p w14:paraId="2C0A3548" w14:textId="3C14B095" w:rsidR="00985A10" w:rsidRDefault="00985A10" w:rsidP="00985A10">
      <w:pPr>
        <w:jc w:val="both"/>
        <w:rPr>
          <w:rFonts w:ascii="Cambria" w:hAnsi="Cambria"/>
          <w:sz w:val="22"/>
          <w:szCs w:val="22"/>
        </w:rPr>
      </w:pPr>
      <w:r>
        <w:rPr>
          <w:rFonts w:ascii="Symbol" w:hAnsi="Symbol"/>
          <w:sz w:val="22"/>
          <w:szCs w:val="22"/>
        </w:rPr>
        <w:t></w:t>
      </w:r>
      <w:r>
        <w:rPr>
          <w:rFonts w:ascii="Cambria" w:hAnsi="Cambria"/>
          <w:sz w:val="22"/>
          <w:szCs w:val="22"/>
        </w:rPr>
        <w:t xml:space="preserve"> Un cheminement </w:t>
      </w:r>
      <w:r w:rsidR="00326D63">
        <w:rPr>
          <w:rFonts w:ascii="Cambria" w:hAnsi="Cambria"/>
          <w:sz w:val="22"/>
          <w:szCs w:val="22"/>
        </w:rPr>
        <w:t xml:space="preserve">possible </w:t>
      </w:r>
      <w:r>
        <w:rPr>
          <w:rFonts w:ascii="Cambria" w:hAnsi="Cambria"/>
          <w:sz w:val="22"/>
          <w:szCs w:val="22"/>
        </w:rPr>
        <w:t xml:space="preserve">au fil de la saison, à la découverte de propositions artistiques variées, pour éveiller et aiguiser </w:t>
      </w:r>
      <w:r w:rsidR="00326D63">
        <w:rPr>
          <w:rFonts w:ascii="Cambria" w:hAnsi="Cambria"/>
          <w:sz w:val="22"/>
          <w:szCs w:val="22"/>
        </w:rPr>
        <w:t xml:space="preserve">votre </w:t>
      </w:r>
      <w:r>
        <w:rPr>
          <w:rFonts w:ascii="Cambria" w:hAnsi="Cambria"/>
          <w:sz w:val="22"/>
          <w:szCs w:val="22"/>
        </w:rPr>
        <w:t>regard de spectateur, avec l’accompagnement de l’équipe du Théâtre</w:t>
      </w:r>
      <w:r w:rsidR="00C54E60">
        <w:rPr>
          <w:rFonts w:ascii="Cambria" w:hAnsi="Cambria"/>
          <w:sz w:val="22"/>
          <w:szCs w:val="22"/>
        </w:rPr>
        <w:t> ;</w:t>
      </w:r>
    </w:p>
    <w:p w14:paraId="1EAAE0CD" w14:textId="00C715E1" w:rsidR="00985A10" w:rsidRDefault="00985A10" w:rsidP="00985A10">
      <w:pPr>
        <w:jc w:val="both"/>
        <w:rPr>
          <w:rFonts w:ascii="Cambria" w:hAnsi="Cambria"/>
          <w:sz w:val="22"/>
          <w:szCs w:val="22"/>
        </w:rPr>
      </w:pPr>
      <w:r>
        <w:rPr>
          <w:rFonts w:ascii="Symbol" w:hAnsi="Symbol"/>
          <w:sz w:val="22"/>
          <w:szCs w:val="22"/>
        </w:rPr>
        <w:t></w:t>
      </w:r>
      <w:r>
        <w:rPr>
          <w:rFonts w:ascii="Cambria" w:hAnsi="Cambria"/>
          <w:sz w:val="22"/>
          <w:szCs w:val="22"/>
        </w:rPr>
        <w:t xml:space="preserve"> Des propositions personnalisées autour des spectacles pour aller plus loin dans la découverte et la connaissance de l’univers théâtral (rencontre avec les équipes artistiques, visite technique du théâtre, actions de sensibilisation, intervention autour des métiers du spectacle vivant…)</w:t>
      </w:r>
      <w:r w:rsidR="00C54E60">
        <w:rPr>
          <w:rFonts w:ascii="Cambria" w:hAnsi="Cambria"/>
          <w:sz w:val="22"/>
          <w:szCs w:val="22"/>
        </w:rPr>
        <w:t>.</w:t>
      </w:r>
    </w:p>
    <w:p w14:paraId="02E49470" w14:textId="161F3A52" w:rsidR="00CD6E98" w:rsidRDefault="00CD6E98" w:rsidP="00985A10">
      <w:pPr>
        <w:jc w:val="both"/>
        <w:rPr>
          <w:rFonts w:ascii="Cambria" w:hAnsi="Cambria"/>
          <w:sz w:val="22"/>
          <w:szCs w:val="22"/>
        </w:rPr>
      </w:pPr>
    </w:p>
    <w:p w14:paraId="470D2705" w14:textId="77777777" w:rsidR="00CD6E98" w:rsidRDefault="00CD6E98" w:rsidP="00985A10">
      <w:pPr>
        <w:jc w:val="both"/>
        <w:rPr>
          <w:rFonts w:ascii="Cambria" w:hAnsi="Cambria"/>
          <w:sz w:val="22"/>
          <w:szCs w:val="22"/>
        </w:rPr>
      </w:pPr>
    </w:p>
    <w:p w14:paraId="1C7EE38E" w14:textId="219E8068" w:rsidR="00985A10" w:rsidRPr="006E30C8" w:rsidRDefault="001E6FA5" w:rsidP="00985A10">
      <w:pPr>
        <w:jc w:val="both"/>
        <w:rPr>
          <w:rFonts w:ascii="Cambria" w:hAnsi="Cambria"/>
          <w:color w:val="FF0000"/>
          <w:sz w:val="22"/>
          <w:szCs w:val="22"/>
        </w:rPr>
      </w:pPr>
      <w:r>
        <w:rPr>
          <w:rFonts w:ascii="Symbol" w:hAnsi="Symbol"/>
          <w:color w:val="FF0000"/>
          <w:sz w:val="22"/>
          <w:szCs w:val="22"/>
        </w:rPr>
        <w:t></w:t>
      </w:r>
      <w:r w:rsidR="00C54E60">
        <w:rPr>
          <w:rFonts w:ascii="Symbol" w:hAnsi="Symbol"/>
          <w:color w:val="FF0000"/>
          <w:sz w:val="22"/>
          <w:szCs w:val="22"/>
        </w:rPr>
        <w:t></w:t>
      </w:r>
      <w:r w:rsidR="00326D63" w:rsidRPr="006E30C8">
        <w:rPr>
          <w:rFonts w:ascii="Symbol" w:hAnsi="Symbol"/>
          <w:color w:val="FF0000"/>
          <w:sz w:val="22"/>
          <w:szCs w:val="22"/>
        </w:rPr>
        <w:t></w:t>
      </w:r>
      <w:r w:rsidR="00326D63" w:rsidRPr="006E30C8">
        <w:rPr>
          <w:rFonts w:ascii="Cambria" w:hAnsi="Cambria"/>
          <w:color w:val="FF0000"/>
          <w:sz w:val="22"/>
          <w:szCs w:val="22"/>
        </w:rPr>
        <w:t xml:space="preserve">’hésitez pas à </w:t>
      </w:r>
      <w:r w:rsidR="006E30C8" w:rsidRPr="006E30C8">
        <w:rPr>
          <w:rFonts w:ascii="Cambria" w:hAnsi="Cambria"/>
          <w:color w:val="FF0000"/>
          <w:sz w:val="22"/>
          <w:szCs w:val="22"/>
        </w:rPr>
        <w:t>faire appel à nous,</w:t>
      </w:r>
      <w:r w:rsidR="00326D63" w:rsidRPr="006E30C8">
        <w:rPr>
          <w:rFonts w:ascii="Cambria" w:hAnsi="Cambria"/>
          <w:color w:val="FF0000"/>
          <w:sz w:val="22"/>
          <w:szCs w:val="22"/>
        </w:rPr>
        <w:t xml:space="preserve"> nous sommes là pour vous !</w:t>
      </w:r>
    </w:p>
    <w:p w14:paraId="07484650" w14:textId="77777777" w:rsidR="00CD6E98" w:rsidRDefault="00CD6E98" w:rsidP="00985A10">
      <w:pPr>
        <w:jc w:val="both"/>
      </w:pPr>
    </w:p>
    <w:p w14:paraId="33D89939" w14:textId="77777777" w:rsidR="00985A10" w:rsidRPr="00326D63" w:rsidRDefault="00985A10" w:rsidP="00985A10">
      <w:pPr>
        <w:jc w:val="both"/>
        <w:rPr>
          <w:rFonts w:ascii="Cambria" w:hAnsi="Cambria"/>
          <w:sz w:val="28"/>
          <w:szCs w:val="28"/>
          <w:u w:val="single"/>
        </w:rPr>
      </w:pPr>
      <w:r w:rsidRPr="00326D63">
        <w:rPr>
          <w:rFonts w:ascii="Cambria" w:hAnsi="Cambria"/>
          <w:sz w:val="28"/>
          <w:szCs w:val="28"/>
          <w:u w:val="single"/>
        </w:rPr>
        <w:t>Tarifs et modalités de paiement</w:t>
      </w:r>
    </w:p>
    <w:p w14:paraId="636565CC" w14:textId="77777777" w:rsidR="00985A10" w:rsidRDefault="00985A10" w:rsidP="00326D63">
      <w:pPr>
        <w:pStyle w:val="Pieddepage"/>
        <w:rPr>
          <w:rFonts w:ascii="Knockout HTF30-JuniorWelterwt" w:hAnsi="Knockout HTF30-JuniorWelterwt"/>
          <w:sz w:val="22"/>
        </w:rPr>
      </w:pPr>
    </w:p>
    <w:p w14:paraId="43FF3167" w14:textId="77777777" w:rsidR="00985A10" w:rsidRDefault="00985A10" w:rsidP="00985A10">
      <w:pPr>
        <w:sectPr w:rsidR="00985A10" w:rsidSect="001E6FA5">
          <w:type w:val="continuous"/>
          <w:pgSz w:w="11906" w:h="16838"/>
          <w:pgMar w:top="1134" w:right="1134" w:bottom="1417" w:left="1134" w:header="0" w:footer="0" w:gutter="0"/>
          <w:cols w:space="720"/>
          <w:docGrid w:linePitch="326"/>
        </w:sectPr>
      </w:pPr>
    </w:p>
    <w:p w14:paraId="301724A5" w14:textId="4F1DD2E8" w:rsidR="00985A10" w:rsidRDefault="00985A10" w:rsidP="00985A10">
      <w:pPr>
        <w:keepNext/>
        <w:keepLines/>
        <w:jc w:val="both"/>
        <w:rPr>
          <w:rFonts w:ascii="Cambria" w:hAnsi="Cambria"/>
          <w:sz w:val="22"/>
          <w:szCs w:val="22"/>
        </w:rPr>
      </w:pPr>
      <w:r>
        <w:rPr>
          <w:rFonts w:ascii="Cambria" w:hAnsi="Cambria"/>
          <w:sz w:val="22"/>
          <w:szCs w:val="22"/>
        </w:rPr>
        <w:t>*</w:t>
      </w:r>
      <w:r w:rsidR="00307C01">
        <w:rPr>
          <w:rFonts w:ascii="Cambria" w:hAnsi="Cambria"/>
          <w:sz w:val="22"/>
          <w:szCs w:val="22"/>
        </w:rPr>
        <w:t xml:space="preserve"> </w:t>
      </w:r>
      <w:r>
        <w:rPr>
          <w:rFonts w:ascii="Cambria" w:hAnsi="Cambria"/>
          <w:sz w:val="22"/>
          <w:szCs w:val="22"/>
          <w:u w:val="single"/>
        </w:rPr>
        <w:t>Tarifs groupe scolaire :</w:t>
      </w:r>
    </w:p>
    <w:p w14:paraId="02E59AD2" w14:textId="77777777" w:rsidR="00985A10" w:rsidRDefault="00985A10" w:rsidP="00985A10">
      <w:pPr>
        <w:pStyle w:val="Paragraphedeliste1"/>
        <w:keepNext/>
        <w:keepLines/>
        <w:numPr>
          <w:ilvl w:val="0"/>
          <w:numId w:val="9"/>
        </w:numPr>
        <w:jc w:val="both"/>
        <w:rPr>
          <w:rFonts w:ascii="Cambria" w:hAnsi="Cambria"/>
          <w:sz w:val="22"/>
          <w:szCs w:val="22"/>
        </w:rPr>
      </w:pPr>
      <w:r>
        <w:rPr>
          <w:rFonts w:ascii="Cambria" w:hAnsi="Cambria"/>
          <w:sz w:val="22"/>
          <w:szCs w:val="22"/>
        </w:rPr>
        <w:t>Sortie ponctuelle : 9 € (lycéens), 7 € (collégiens), 5 € (maternelles, élémentaires)</w:t>
      </w:r>
    </w:p>
    <w:p w14:paraId="39A661D3" w14:textId="7CA9A501" w:rsidR="00985A10" w:rsidRDefault="00985A10" w:rsidP="00985A10">
      <w:pPr>
        <w:pStyle w:val="Paragraphedeliste1"/>
        <w:keepNext/>
        <w:keepLines/>
        <w:numPr>
          <w:ilvl w:val="0"/>
          <w:numId w:val="9"/>
        </w:numPr>
        <w:jc w:val="both"/>
        <w:rPr>
          <w:rFonts w:ascii="Cambria" w:hAnsi="Cambria"/>
          <w:sz w:val="22"/>
          <w:szCs w:val="22"/>
        </w:rPr>
      </w:pPr>
      <w:r>
        <w:rPr>
          <w:rFonts w:ascii="Cambria" w:hAnsi="Cambria"/>
          <w:sz w:val="22"/>
          <w:szCs w:val="22"/>
        </w:rPr>
        <w:t>Abonnement de 3 spectacles minimum : 8 € / place (lycéens), 6 € / place (collégiens), 4 € / place (élémentaires)</w:t>
      </w:r>
    </w:p>
    <w:p w14:paraId="10D53E46" w14:textId="54D7FDB2" w:rsidR="00C54E60" w:rsidRDefault="00C54E60" w:rsidP="00C54E60">
      <w:pPr>
        <w:pStyle w:val="Paragraphedeliste1"/>
        <w:keepNext/>
        <w:keepLines/>
        <w:numPr>
          <w:ilvl w:val="0"/>
          <w:numId w:val="9"/>
        </w:numPr>
        <w:jc w:val="both"/>
        <w:rPr>
          <w:rFonts w:ascii="Cambria" w:hAnsi="Cambria"/>
          <w:sz w:val="22"/>
          <w:szCs w:val="22"/>
        </w:rPr>
      </w:pPr>
      <w:r>
        <w:rPr>
          <w:rFonts w:ascii="Cambria" w:hAnsi="Cambria"/>
          <w:sz w:val="22"/>
          <w:szCs w:val="22"/>
        </w:rPr>
        <w:t>Abonnement de 2 spectacles minimum (maternelles) : 4 € / place</w:t>
      </w:r>
    </w:p>
    <w:p w14:paraId="6A980673" w14:textId="25C22D46" w:rsidR="00CD6E98" w:rsidRDefault="00CD6E98" w:rsidP="00AB52B4">
      <w:pPr>
        <w:pStyle w:val="Paragraphedeliste1"/>
        <w:keepNext/>
        <w:keepLines/>
        <w:ind w:left="0"/>
        <w:jc w:val="both"/>
        <w:rPr>
          <w:rFonts w:ascii="Cambria" w:hAnsi="Cambria"/>
          <w:sz w:val="22"/>
          <w:szCs w:val="22"/>
        </w:rPr>
      </w:pPr>
    </w:p>
    <w:p w14:paraId="254FADDF" w14:textId="77777777" w:rsidR="00AB52B4" w:rsidRPr="00C54E60" w:rsidRDefault="00AB52B4" w:rsidP="00AB52B4">
      <w:pPr>
        <w:pStyle w:val="Paragraphedeliste1"/>
        <w:keepNext/>
        <w:keepLines/>
        <w:ind w:left="0"/>
        <w:jc w:val="both"/>
        <w:rPr>
          <w:rFonts w:ascii="Cambria" w:hAnsi="Cambria"/>
          <w:sz w:val="22"/>
          <w:szCs w:val="22"/>
        </w:rPr>
      </w:pPr>
    </w:p>
    <w:p w14:paraId="3F03A66E" w14:textId="77777777" w:rsidR="00985A10" w:rsidRDefault="00985A10" w:rsidP="00985A10">
      <w:pPr>
        <w:keepNext/>
        <w:keepLines/>
        <w:jc w:val="both"/>
        <w:rPr>
          <w:rFonts w:ascii="Cambria" w:hAnsi="Cambria"/>
          <w:sz w:val="22"/>
          <w:szCs w:val="22"/>
        </w:rPr>
      </w:pPr>
      <w:r>
        <w:rPr>
          <w:rFonts w:ascii="Cambria" w:hAnsi="Cambria"/>
          <w:sz w:val="22"/>
          <w:szCs w:val="22"/>
        </w:rPr>
        <w:t xml:space="preserve">* </w:t>
      </w:r>
      <w:r>
        <w:rPr>
          <w:rFonts w:ascii="Cambria" w:hAnsi="Cambria"/>
          <w:sz w:val="22"/>
          <w:szCs w:val="22"/>
          <w:u w:val="single"/>
        </w:rPr>
        <w:t>Tarifs groupe étudiant :</w:t>
      </w:r>
    </w:p>
    <w:p w14:paraId="0A14AE72" w14:textId="77777777" w:rsidR="00985A10" w:rsidRDefault="00985A10" w:rsidP="00985A10">
      <w:pPr>
        <w:pStyle w:val="Paragraphedeliste1"/>
        <w:keepNext/>
        <w:keepLines/>
        <w:numPr>
          <w:ilvl w:val="0"/>
          <w:numId w:val="9"/>
        </w:numPr>
        <w:jc w:val="both"/>
        <w:rPr>
          <w:rFonts w:ascii="Cambria" w:hAnsi="Cambria"/>
          <w:sz w:val="22"/>
          <w:szCs w:val="22"/>
        </w:rPr>
      </w:pPr>
      <w:r>
        <w:rPr>
          <w:rFonts w:ascii="Cambria" w:hAnsi="Cambria"/>
          <w:sz w:val="22"/>
          <w:szCs w:val="22"/>
        </w:rPr>
        <w:t>Sortie ponctuelle : 10 €</w:t>
      </w:r>
    </w:p>
    <w:p w14:paraId="5674EEC7" w14:textId="16003481" w:rsidR="00985A10" w:rsidRDefault="00985A10" w:rsidP="00985A10">
      <w:pPr>
        <w:pStyle w:val="Paragraphedeliste1"/>
        <w:keepNext/>
        <w:keepLines/>
        <w:numPr>
          <w:ilvl w:val="0"/>
          <w:numId w:val="9"/>
        </w:numPr>
        <w:jc w:val="both"/>
        <w:rPr>
          <w:rFonts w:ascii="Cambria" w:hAnsi="Cambria"/>
          <w:sz w:val="22"/>
          <w:szCs w:val="22"/>
        </w:rPr>
        <w:sectPr w:rsidR="00985A10">
          <w:type w:val="continuous"/>
          <w:pgSz w:w="11906" w:h="16838"/>
          <w:pgMar w:top="1134" w:right="1134" w:bottom="1417" w:left="1134" w:header="720" w:footer="1134" w:gutter="0"/>
          <w:cols w:space="720"/>
        </w:sectPr>
      </w:pPr>
      <w:r>
        <w:rPr>
          <w:rFonts w:ascii="Cambria" w:hAnsi="Cambria"/>
          <w:sz w:val="22"/>
          <w:szCs w:val="22"/>
        </w:rPr>
        <w:t>Abonnement de 3 spectacles minimum : 9 € / plac</w:t>
      </w:r>
      <w:r w:rsidR="006E30C8">
        <w:rPr>
          <w:rFonts w:ascii="Cambria" w:hAnsi="Cambria"/>
          <w:sz w:val="22"/>
          <w:szCs w:val="22"/>
        </w:rPr>
        <w:t>e</w:t>
      </w:r>
    </w:p>
    <w:p w14:paraId="6834A9CF" w14:textId="653C57D8" w:rsidR="00326D63" w:rsidRDefault="00326D63" w:rsidP="00985A10">
      <w:pPr>
        <w:jc w:val="both"/>
        <w:rPr>
          <w:rFonts w:ascii="Cambria" w:hAnsi="Cambria"/>
          <w:sz w:val="22"/>
          <w:szCs w:val="22"/>
        </w:rPr>
      </w:pPr>
    </w:p>
    <w:p w14:paraId="5702F327" w14:textId="77777777" w:rsidR="00CD6E98" w:rsidRDefault="00CD6E98" w:rsidP="00985A10">
      <w:pPr>
        <w:jc w:val="both"/>
        <w:rPr>
          <w:rFonts w:ascii="Cambria" w:hAnsi="Cambria"/>
          <w:sz w:val="22"/>
          <w:szCs w:val="22"/>
        </w:rPr>
      </w:pPr>
    </w:p>
    <w:p w14:paraId="4BB3A610" w14:textId="64656993" w:rsidR="00326D63" w:rsidRDefault="00326D63" w:rsidP="00985A10">
      <w:pPr>
        <w:jc w:val="both"/>
        <w:rPr>
          <w:rFonts w:ascii="Cambria" w:hAnsi="Cambria"/>
          <w:sz w:val="22"/>
          <w:szCs w:val="22"/>
        </w:rPr>
      </w:pPr>
      <w:r>
        <w:rPr>
          <w:rFonts w:ascii="Cambria" w:hAnsi="Cambria"/>
          <w:sz w:val="22"/>
          <w:szCs w:val="22"/>
        </w:rPr>
        <w:t>*</w:t>
      </w:r>
      <w:r w:rsidR="00307C01">
        <w:rPr>
          <w:rFonts w:ascii="Cambria" w:hAnsi="Cambria"/>
          <w:sz w:val="22"/>
          <w:szCs w:val="22"/>
        </w:rPr>
        <w:t xml:space="preserve"> </w:t>
      </w:r>
      <w:r w:rsidRPr="006E30C8">
        <w:rPr>
          <w:rFonts w:ascii="Cambria" w:hAnsi="Cambria"/>
          <w:sz w:val="22"/>
          <w:szCs w:val="22"/>
          <w:u w:val="single"/>
        </w:rPr>
        <w:t>Tarifs structures spécialisées</w:t>
      </w:r>
      <w:r>
        <w:rPr>
          <w:rFonts w:ascii="Cambria" w:hAnsi="Cambria"/>
          <w:sz w:val="22"/>
          <w:szCs w:val="22"/>
        </w:rPr>
        <w:t xml:space="preserve">, </w:t>
      </w:r>
      <w:r w:rsidR="006E30C8">
        <w:rPr>
          <w:rFonts w:ascii="Cambria" w:hAnsi="Cambria"/>
          <w:sz w:val="22"/>
          <w:szCs w:val="22"/>
        </w:rPr>
        <w:t xml:space="preserve">associations, </w:t>
      </w:r>
      <w:r>
        <w:rPr>
          <w:rFonts w:ascii="Cambria" w:hAnsi="Cambria"/>
          <w:sz w:val="22"/>
          <w:szCs w:val="22"/>
        </w:rPr>
        <w:t>centre de loisirs, ESAT, IME…</w:t>
      </w:r>
      <w:r w:rsidR="008745B9">
        <w:rPr>
          <w:rFonts w:ascii="Cambria" w:hAnsi="Cambria"/>
          <w:sz w:val="22"/>
          <w:szCs w:val="22"/>
        </w:rPr>
        <w:t> :</w:t>
      </w:r>
    </w:p>
    <w:p w14:paraId="5892A6BD" w14:textId="12491265" w:rsidR="006E30C8" w:rsidRDefault="006E30C8" w:rsidP="006E30C8">
      <w:pPr>
        <w:pStyle w:val="Paragraphedeliste1"/>
        <w:keepNext/>
        <w:keepLines/>
        <w:numPr>
          <w:ilvl w:val="0"/>
          <w:numId w:val="9"/>
        </w:numPr>
        <w:jc w:val="both"/>
        <w:rPr>
          <w:rFonts w:ascii="Cambria" w:hAnsi="Cambria"/>
          <w:sz w:val="22"/>
          <w:szCs w:val="22"/>
        </w:rPr>
      </w:pPr>
      <w:r>
        <w:rPr>
          <w:rFonts w:ascii="Cambria" w:hAnsi="Cambria"/>
          <w:sz w:val="22"/>
          <w:szCs w:val="22"/>
        </w:rPr>
        <w:t>Sortie ponctuelle</w:t>
      </w:r>
      <w:r w:rsidR="008745B9">
        <w:rPr>
          <w:rFonts w:ascii="Cambria" w:hAnsi="Cambria"/>
          <w:sz w:val="22"/>
          <w:szCs w:val="22"/>
        </w:rPr>
        <w:t xml:space="preserve"> </w:t>
      </w:r>
      <w:r>
        <w:rPr>
          <w:rFonts w:ascii="Cambria" w:hAnsi="Cambria"/>
          <w:sz w:val="22"/>
          <w:szCs w:val="22"/>
        </w:rPr>
        <w:t>(7 places minimum</w:t>
      </w:r>
      <w:r w:rsidR="008745B9">
        <w:rPr>
          <w:rFonts w:ascii="Cambria" w:hAnsi="Cambria"/>
          <w:sz w:val="22"/>
          <w:szCs w:val="22"/>
        </w:rPr>
        <w:t xml:space="preserve"> </w:t>
      </w:r>
      <w:r>
        <w:rPr>
          <w:rFonts w:ascii="Cambria" w:hAnsi="Cambria"/>
          <w:sz w:val="22"/>
          <w:szCs w:val="22"/>
        </w:rPr>
        <w:t>/</w:t>
      </w:r>
      <w:r w:rsidR="008745B9">
        <w:rPr>
          <w:rFonts w:ascii="Cambria" w:hAnsi="Cambria"/>
          <w:sz w:val="22"/>
          <w:szCs w:val="22"/>
        </w:rPr>
        <w:t xml:space="preserve"> </w:t>
      </w:r>
      <w:r>
        <w:rPr>
          <w:rFonts w:ascii="Cambria" w:hAnsi="Cambria"/>
          <w:sz w:val="22"/>
          <w:szCs w:val="22"/>
        </w:rPr>
        <w:t>spectacle) : 15 € adulte</w:t>
      </w:r>
      <w:r w:rsidR="00040057">
        <w:rPr>
          <w:rFonts w:ascii="Cambria" w:hAnsi="Cambria"/>
          <w:sz w:val="22"/>
          <w:szCs w:val="22"/>
        </w:rPr>
        <w:t xml:space="preserve"> </w:t>
      </w:r>
      <w:r>
        <w:rPr>
          <w:rFonts w:ascii="Cambria" w:hAnsi="Cambria"/>
          <w:sz w:val="22"/>
          <w:szCs w:val="22"/>
        </w:rPr>
        <w:t>/</w:t>
      </w:r>
      <w:r w:rsidR="00040057">
        <w:rPr>
          <w:rFonts w:ascii="Cambria" w:hAnsi="Cambria"/>
          <w:sz w:val="22"/>
          <w:szCs w:val="22"/>
        </w:rPr>
        <w:t xml:space="preserve"> </w:t>
      </w:r>
      <w:r>
        <w:rPr>
          <w:rFonts w:ascii="Cambria" w:hAnsi="Cambria"/>
          <w:sz w:val="22"/>
          <w:szCs w:val="22"/>
        </w:rPr>
        <w:t>place, 8 € enfant</w:t>
      </w:r>
      <w:r w:rsidR="008745B9">
        <w:rPr>
          <w:rFonts w:ascii="Cambria" w:hAnsi="Cambria"/>
          <w:sz w:val="22"/>
          <w:szCs w:val="22"/>
        </w:rPr>
        <w:t xml:space="preserve"> </w:t>
      </w:r>
      <w:r>
        <w:rPr>
          <w:rFonts w:ascii="Cambria" w:hAnsi="Cambria"/>
          <w:sz w:val="22"/>
          <w:szCs w:val="22"/>
        </w:rPr>
        <w:t>/ place</w:t>
      </w:r>
    </w:p>
    <w:p w14:paraId="0D138A16" w14:textId="2DBC241D" w:rsidR="006E30C8" w:rsidRDefault="006E30C8" w:rsidP="006E30C8">
      <w:pPr>
        <w:pStyle w:val="Paragraphedeliste1"/>
        <w:keepNext/>
        <w:keepLines/>
        <w:numPr>
          <w:ilvl w:val="0"/>
          <w:numId w:val="9"/>
        </w:numPr>
        <w:jc w:val="both"/>
        <w:rPr>
          <w:rFonts w:ascii="Cambria" w:hAnsi="Cambria"/>
          <w:sz w:val="22"/>
          <w:szCs w:val="22"/>
        </w:rPr>
        <w:sectPr w:rsidR="006E30C8">
          <w:type w:val="continuous"/>
          <w:pgSz w:w="11906" w:h="16838"/>
          <w:pgMar w:top="1134" w:right="1134" w:bottom="1417" w:left="1134" w:header="720" w:footer="1134" w:gutter="0"/>
          <w:cols w:space="720"/>
        </w:sectPr>
      </w:pPr>
      <w:r>
        <w:rPr>
          <w:rFonts w:ascii="Cambria" w:hAnsi="Cambria"/>
          <w:sz w:val="22"/>
          <w:szCs w:val="22"/>
        </w:rPr>
        <w:t xml:space="preserve">Abonnement de 3 spectacles minimum (5 places minimum </w:t>
      </w:r>
      <w:r w:rsidR="00307C01">
        <w:rPr>
          <w:rFonts w:ascii="Cambria" w:hAnsi="Cambria"/>
          <w:sz w:val="22"/>
          <w:szCs w:val="22"/>
        </w:rPr>
        <w:t>par</w:t>
      </w:r>
      <w:r w:rsidR="008745B9">
        <w:rPr>
          <w:rFonts w:ascii="Cambria" w:hAnsi="Cambria"/>
          <w:sz w:val="22"/>
          <w:szCs w:val="22"/>
        </w:rPr>
        <w:t xml:space="preserve"> </w:t>
      </w:r>
      <w:r>
        <w:rPr>
          <w:rFonts w:ascii="Cambria" w:hAnsi="Cambria"/>
          <w:sz w:val="22"/>
          <w:szCs w:val="22"/>
        </w:rPr>
        <w:t>spectacle) : 12 € adulte</w:t>
      </w:r>
      <w:r w:rsidR="008745B9">
        <w:rPr>
          <w:rFonts w:ascii="Cambria" w:hAnsi="Cambria"/>
          <w:sz w:val="22"/>
          <w:szCs w:val="22"/>
        </w:rPr>
        <w:t xml:space="preserve"> </w:t>
      </w:r>
      <w:r>
        <w:rPr>
          <w:rFonts w:ascii="Cambria" w:hAnsi="Cambria"/>
          <w:sz w:val="22"/>
          <w:szCs w:val="22"/>
        </w:rPr>
        <w:t>/ place, 6</w:t>
      </w:r>
      <w:r w:rsidR="00307C01">
        <w:rPr>
          <w:rFonts w:ascii="Cambria" w:hAnsi="Cambria"/>
          <w:sz w:val="22"/>
          <w:szCs w:val="22"/>
        </w:rPr>
        <w:t xml:space="preserve"> </w:t>
      </w:r>
      <w:r>
        <w:rPr>
          <w:rFonts w:ascii="Cambria" w:hAnsi="Cambria"/>
          <w:sz w:val="22"/>
          <w:szCs w:val="22"/>
        </w:rPr>
        <w:t>€ enfant</w:t>
      </w:r>
      <w:r w:rsidR="008745B9">
        <w:rPr>
          <w:rFonts w:ascii="Cambria" w:hAnsi="Cambria"/>
          <w:sz w:val="22"/>
          <w:szCs w:val="22"/>
        </w:rPr>
        <w:t xml:space="preserve"> </w:t>
      </w:r>
      <w:r>
        <w:rPr>
          <w:rFonts w:ascii="Cambria" w:hAnsi="Cambria"/>
          <w:sz w:val="22"/>
          <w:szCs w:val="22"/>
        </w:rPr>
        <w:t>/</w:t>
      </w:r>
      <w:r w:rsidR="008745B9">
        <w:rPr>
          <w:rFonts w:ascii="Cambria" w:hAnsi="Cambria"/>
          <w:sz w:val="22"/>
          <w:szCs w:val="22"/>
        </w:rPr>
        <w:t xml:space="preserve"> </w:t>
      </w:r>
      <w:r>
        <w:rPr>
          <w:rFonts w:ascii="Cambria" w:hAnsi="Cambria"/>
          <w:sz w:val="22"/>
          <w:szCs w:val="22"/>
        </w:rPr>
        <w:t>plac</w:t>
      </w:r>
      <w:r w:rsidR="00AB52B4">
        <w:rPr>
          <w:rFonts w:ascii="Cambria" w:hAnsi="Cambria"/>
          <w:sz w:val="22"/>
          <w:szCs w:val="22"/>
        </w:rPr>
        <w:t>e</w:t>
      </w:r>
    </w:p>
    <w:p w14:paraId="1AD81366" w14:textId="2AA97A6B" w:rsidR="00985A10" w:rsidRDefault="00985A10" w:rsidP="00985A10">
      <w:pPr>
        <w:jc w:val="both"/>
        <w:rPr>
          <w:rFonts w:ascii="Cambria" w:hAnsi="Cambria"/>
          <w:sz w:val="22"/>
          <w:szCs w:val="22"/>
          <w:u w:val="single"/>
        </w:rPr>
      </w:pPr>
      <w:r>
        <w:rPr>
          <w:rFonts w:ascii="Symbol" w:hAnsi="Symbol"/>
          <w:sz w:val="22"/>
          <w:szCs w:val="22"/>
        </w:rPr>
        <w:lastRenderedPageBreak/>
        <w:t></w:t>
      </w:r>
      <w:r>
        <w:rPr>
          <w:rFonts w:ascii="Cambria" w:hAnsi="Cambria"/>
          <w:sz w:val="22"/>
          <w:szCs w:val="22"/>
        </w:rPr>
        <w:t xml:space="preserve"> </w:t>
      </w:r>
      <w:r>
        <w:rPr>
          <w:rFonts w:ascii="Cambria" w:hAnsi="Cambria"/>
          <w:sz w:val="22"/>
          <w:szCs w:val="22"/>
          <w:u w:val="single"/>
        </w:rPr>
        <w:t>Vous pouvez régler vos places</w:t>
      </w:r>
      <w:r w:rsidR="00982AA6">
        <w:rPr>
          <w:rFonts w:ascii="Cambria" w:hAnsi="Cambria"/>
          <w:sz w:val="22"/>
          <w:szCs w:val="22"/>
          <w:u w:val="single"/>
        </w:rPr>
        <w:t xml:space="preserve"> auprès de </w:t>
      </w:r>
      <w:r w:rsidR="006E30C8">
        <w:rPr>
          <w:rFonts w:ascii="Cambria" w:hAnsi="Cambria"/>
          <w:sz w:val="22"/>
          <w:szCs w:val="22"/>
          <w:u w:val="single"/>
        </w:rPr>
        <w:t>l’équipe de</w:t>
      </w:r>
      <w:r w:rsidR="00982AA6">
        <w:rPr>
          <w:rFonts w:ascii="Cambria" w:hAnsi="Cambria"/>
          <w:sz w:val="22"/>
          <w:szCs w:val="22"/>
          <w:u w:val="single"/>
        </w:rPr>
        <w:t xml:space="preserve"> billetterie du théâtre</w:t>
      </w:r>
      <w:r>
        <w:rPr>
          <w:rFonts w:ascii="Cambria" w:hAnsi="Cambria"/>
          <w:sz w:val="22"/>
          <w:szCs w:val="22"/>
          <w:u w:val="single"/>
        </w:rPr>
        <w:t> :</w:t>
      </w:r>
    </w:p>
    <w:p w14:paraId="6E6CFA75" w14:textId="43240D04" w:rsidR="00985A10" w:rsidRDefault="006E30C8" w:rsidP="00985A10">
      <w:pPr>
        <w:pStyle w:val="Paragraphedeliste1"/>
        <w:numPr>
          <w:ilvl w:val="0"/>
          <w:numId w:val="8"/>
        </w:numPr>
        <w:jc w:val="both"/>
        <w:rPr>
          <w:rFonts w:ascii="Cambria" w:hAnsi="Cambria"/>
          <w:sz w:val="22"/>
          <w:szCs w:val="22"/>
        </w:rPr>
      </w:pPr>
      <w:r>
        <w:rPr>
          <w:rFonts w:ascii="Cambria" w:hAnsi="Cambria"/>
          <w:sz w:val="22"/>
          <w:szCs w:val="22"/>
        </w:rPr>
        <w:t>S</w:t>
      </w:r>
      <w:r w:rsidR="00985A10">
        <w:rPr>
          <w:rFonts w:ascii="Cambria" w:hAnsi="Cambria"/>
          <w:sz w:val="22"/>
          <w:szCs w:val="22"/>
        </w:rPr>
        <w:t xml:space="preserve">ur facture : nous faire parvenir impérativement </w:t>
      </w:r>
      <w:r w:rsidR="00985A10">
        <w:rPr>
          <w:rFonts w:ascii="Cambria" w:hAnsi="Cambria"/>
          <w:b/>
          <w:sz w:val="22"/>
          <w:szCs w:val="22"/>
        </w:rPr>
        <w:t>un bon de commande</w:t>
      </w:r>
      <w:r w:rsidR="00985A10">
        <w:rPr>
          <w:rFonts w:ascii="Cambria" w:hAnsi="Cambria"/>
          <w:sz w:val="22"/>
          <w:szCs w:val="22"/>
        </w:rPr>
        <w:t xml:space="preserve"> précisant le nom du/des spectacle(s), la/les date(s), le nombre d’élèves et d’accompagnateurs, le nom de l’enseignant, ainsi que l’adresse exacte de l’établissement</w:t>
      </w:r>
      <w:r w:rsidR="006E12F1">
        <w:rPr>
          <w:rFonts w:ascii="Cambria" w:hAnsi="Cambria"/>
          <w:sz w:val="22"/>
          <w:szCs w:val="22"/>
        </w:rPr>
        <w:t>.</w:t>
      </w:r>
    </w:p>
    <w:p w14:paraId="65D14281" w14:textId="59142074" w:rsidR="00985A10" w:rsidRDefault="006E30C8" w:rsidP="00985A10">
      <w:pPr>
        <w:pStyle w:val="Paragraphedeliste1"/>
        <w:numPr>
          <w:ilvl w:val="0"/>
          <w:numId w:val="8"/>
        </w:numPr>
        <w:jc w:val="both"/>
        <w:rPr>
          <w:rFonts w:ascii="Cambria" w:hAnsi="Cambria"/>
          <w:sz w:val="22"/>
          <w:szCs w:val="22"/>
        </w:rPr>
      </w:pPr>
      <w:r>
        <w:rPr>
          <w:rFonts w:ascii="Cambria" w:hAnsi="Cambria"/>
          <w:sz w:val="22"/>
          <w:szCs w:val="22"/>
        </w:rPr>
        <w:t>P</w:t>
      </w:r>
      <w:r w:rsidR="00985A10">
        <w:rPr>
          <w:rFonts w:ascii="Cambria" w:hAnsi="Cambria"/>
          <w:sz w:val="22"/>
          <w:szCs w:val="22"/>
        </w:rPr>
        <w:t>ar chèque, à nous envoyer à l’ordre du Théâtre de Sartrouville</w:t>
      </w:r>
      <w:r w:rsidR="006E12F1">
        <w:rPr>
          <w:rFonts w:ascii="Cambria" w:hAnsi="Cambria"/>
          <w:sz w:val="22"/>
          <w:szCs w:val="22"/>
        </w:rPr>
        <w:t>.</w:t>
      </w:r>
    </w:p>
    <w:p w14:paraId="5FA78A96" w14:textId="3BE7B553" w:rsidR="006E30C8" w:rsidRDefault="00985A10" w:rsidP="00985A10">
      <w:pPr>
        <w:pStyle w:val="Paragraphedeliste1"/>
        <w:numPr>
          <w:ilvl w:val="0"/>
          <w:numId w:val="8"/>
        </w:numPr>
        <w:jc w:val="both"/>
        <w:rPr>
          <w:rFonts w:ascii="Cambria" w:hAnsi="Cambria"/>
          <w:sz w:val="22"/>
          <w:szCs w:val="22"/>
        </w:rPr>
      </w:pPr>
      <w:r>
        <w:rPr>
          <w:rFonts w:ascii="Cambria" w:hAnsi="Cambria"/>
          <w:sz w:val="22"/>
          <w:szCs w:val="22"/>
        </w:rPr>
        <w:t xml:space="preserve">Les règlements </w:t>
      </w:r>
      <w:r w:rsidR="006E30C8">
        <w:rPr>
          <w:rFonts w:ascii="Cambria" w:hAnsi="Cambria"/>
          <w:sz w:val="22"/>
          <w:szCs w:val="22"/>
        </w:rPr>
        <w:t>doivent s’</w:t>
      </w:r>
      <w:r>
        <w:rPr>
          <w:rFonts w:ascii="Cambria" w:hAnsi="Cambria"/>
          <w:sz w:val="22"/>
          <w:szCs w:val="22"/>
        </w:rPr>
        <w:t>effectue</w:t>
      </w:r>
      <w:r w:rsidR="006E30C8">
        <w:rPr>
          <w:rFonts w:ascii="Cambria" w:hAnsi="Cambria"/>
          <w:sz w:val="22"/>
          <w:szCs w:val="22"/>
        </w:rPr>
        <w:t>r</w:t>
      </w:r>
      <w:r>
        <w:rPr>
          <w:rFonts w:ascii="Cambria" w:hAnsi="Cambria"/>
          <w:sz w:val="22"/>
          <w:szCs w:val="22"/>
        </w:rPr>
        <w:t xml:space="preserve"> </w:t>
      </w:r>
      <w:r w:rsidRPr="006E30C8">
        <w:rPr>
          <w:rFonts w:ascii="Cambria" w:hAnsi="Cambria"/>
          <w:color w:val="FF0000"/>
          <w:sz w:val="22"/>
          <w:szCs w:val="22"/>
          <w:u w:val="single"/>
        </w:rPr>
        <w:t xml:space="preserve">avant le </w:t>
      </w:r>
      <w:r w:rsidR="00877C97">
        <w:rPr>
          <w:rFonts w:ascii="Cambria" w:hAnsi="Cambria"/>
          <w:color w:val="FF0000"/>
          <w:sz w:val="22"/>
          <w:szCs w:val="22"/>
          <w:u w:val="single"/>
        </w:rPr>
        <w:t>17</w:t>
      </w:r>
      <w:r w:rsidRPr="006E30C8">
        <w:rPr>
          <w:rFonts w:ascii="Cambria" w:hAnsi="Cambria"/>
          <w:color w:val="FF0000"/>
          <w:sz w:val="22"/>
          <w:szCs w:val="22"/>
          <w:u w:val="single"/>
        </w:rPr>
        <w:t xml:space="preserve"> </w:t>
      </w:r>
      <w:r w:rsidR="00877C97">
        <w:rPr>
          <w:rFonts w:ascii="Cambria" w:hAnsi="Cambria"/>
          <w:color w:val="FF0000"/>
          <w:sz w:val="22"/>
          <w:szCs w:val="22"/>
          <w:u w:val="single"/>
        </w:rPr>
        <w:t>octobre 2020</w:t>
      </w:r>
      <w:r w:rsidRPr="006E30C8">
        <w:rPr>
          <w:rFonts w:ascii="Cambria" w:hAnsi="Cambria"/>
          <w:color w:val="FF0000"/>
          <w:sz w:val="22"/>
          <w:szCs w:val="22"/>
        </w:rPr>
        <w:t xml:space="preserve"> </w:t>
      </w:r>
      <w:r>
        <w:rPr>
          <w:rFonts w:ascii="Cambria" w:hAnsi="Cambria"/>
          <w:sz w:val="22"/>
          <w:szCs w:val="22"/>
        </w:rPr>
        <w:t>pour les abonnements et les sorties ponctuelles de 20</w:t>
      </w:r>
      <w:r w:rsidR="00877C97">
        <w:rPr>
          <w:rFonts w:ascii="Cambria" w:hAnsi="Cambria"/>
          <w:sz w:val="22"/>
          <w:szCs w:val="22"/>
        </w:rPr>
        <w:t>20</w:t>
      </w:r>
      <w:r w:rsidR="006E12F1">
        <w:rPr>
          <w:rFonts w:ascii="Cambria" w:hAnsi="Cambria"/>
          <w:sz w:val="22"/>
          <w:szCs w:val="22"/>
        </w:rPr>
        <w:t xml:space="preserve">, excepté pour le spectacle </w:t>
      </w:r>
      <w:r w:rsidR="006E12F1" w:rsidRPr="006E12F1">
        <w:rPr>
          <w:rFonts w:ascii="Cambria" w:hAnsi="Cambria"/>
          <w:i/>
          <w:iCs/>
          <w:sz w:val="22"/>
          <w:szCs w:val="22"/>
        </w:rPr>
        <w:t>Un jour, je reviendrai</w:t>
      </w:r>
      <w:r w:rsidR="006E12F1">
        <w:rPr>
          <w:rFonts w:ascii="Cambria" w:hAnsi="Cambria"/>
          <w:sz w:val="22"/>
          <w:szCs w:val="22"/>
        </w:rPr>
        <w:t> (tous les règlements doivent s’effectuer avant le 16 septembre 2020).</w:t>
      </w:r>
    </w:p>
    <w:p w14:paraId="27F12D33" w14:textId="278C5DFA" w:rsidR="00985A10" w:rsidRPr="006E30C8" w:rsidRDefault="00985A10" w:rsidP="00985A10">
      <w:pPr>
        <w:pStyle w:val="Paragraphedeliste1"/>
        <w:numPr>
          <w:ilvl w:val="0"/>
          <w:numId w:val="8"/>
        </w:numPr>
        <w:jc w:val="both"/>
        <w:rPr>
          <w:rFonts w:ascii="Cambria" w:hAnsi="Cambria"/>
          <w:sz w:val="22"/>
          <w:szCs w:val="22"/>
        </w:rPr>
      </w:pPr>
      <w:r>
        <w:rPr>
          <w:rFonts w:ascii="Cambria" w:hAnsi="Cambria"/>
          <w:sz w:val="22"/>
          <w:szCs w:val="22"/>
        </w:rPr>
        <w:t>Pour les sorties ponctuelles de 202</w:t>
      </w:r>
      <w:r w:rsidR="00877C97">
        <w:rPr>
          <w:rFonts w:ascii="Cambria" w:hAnsi="Cambria"/>
          <w:sz w:val="22"/>
          <w:szCs w:val="22"/>
        </w:rPr>
        <w:t>1</w:t>
      </w:r>
      <w:r>
        <w:rPr>
          <w:rFonts w:ascii="Cambria" w:hAnsi="Cambria"/>
          <w:sz w:val="22"/>
          <w:szCs w:val="22"/>
        </w:rPr>
        <w:t xml:space="preserve">, </w:t>
      </w:r>
      <w:r w:rsidRPr="006E30C8">
        <w:rPr>
          <w:rFonts w:ascii="Cambria" w:hAnsi="Cambria"/>
          <w:color w:val="FF0000"/>
          <w:sz w:val="22"/>
          <w:szCs w:val="22"/>
          <w:u w:val="single"/>
        </w:rPr>
        <w:t>avant le 1</w:t>
      </w:r>
      <w:r w:rsidR="00877C97">
        <w:rPr>
          <w:rFonts w:ascii="Cambria" w:hAnsi="Cambria"/>
          <w:color w:val="FF0000"/>
          <w:sz w:val="22"/>
          <w:szCs w:val="22"/>
          <w:u w:val="single"/>
        </w:rPr>
        <w:t>5</w:t>
      </w:r>
      <w:r w:rsidRPr="006E30C8">
        <w:rPr>
          <w:rFonts w:ascii="Cambria" w:hAnsi="Cambria"/>
          <w:color w:val="FF0000"/>
          <w:sz w:val="22"/>
          <w:szCs w:val="22"/>
          <w:u w:val="single"/>
        </w:rPr>
        <w:t xml:space="preserve"> janvier 202</w:t>
      </w:r>
      <w:r w:rsidR="00877C97">
        <w:rPr>
          <w:rFonts w:ascii="Cambria" w:hAnsi="Cambria"/>
          <w:color w:val="FF0000"/>
          <w:sz w:val="22"/>
          <w:szCs w:val="22"/>
          <w:u w:val="single"/>
        </w:rPr>
        <w:t>1</w:t>
      </w:r>
      <w:r w:rsidRPr="006E30C8">
        <w:rPr>
          <w:rFonts w:ascii="Cambria" w:hAnsi="Cambria"/>
          <w:color w:val="FF0000"/>
          <w:sz w:val="22"/>
          <w:szCs w:val="22"/>
        </w:rPr>
        <w:t>.</w:t>
      </w:r>
    </w:p>
    <w:p w14:paraId="2B4EABB1" w14:textId="5ABAE5B9" w:rsidR="001E6FA5" w:rsidRDefault="001E6FA5" w:rsidP="001E6FA5">
      <w:pPr>
        <w:pStyle w:val="Paragraphedeliste1"/>
        <w:jc w:val="both"/>
        <w:rPr>
          <w:rFonts w:ascii="Cambria" w:hAnsi="Cambria"/>
          <w:color w:val="FF0000"/>
          <w:sz w:val="22"/>
          <w:szCs w:val="22"/>
        </w:rPr>
      </w:pPr>
      <w:r>
        <w:rPr>
          <w:rFonts w:ascii="Cambria" w:hAnsi="Cambria"/>
          <w:color w:val="FF0000"/>
          <w:sz w:val="22"/>
          <w:szCs w:val="22"/>
        </w:rPr>
        <w:t xml:space="preserve">! </w:t>
      </w:r>
      <w:r w:rsidR="006E30C8">
        <w:rPr>
          <w:rFonts w:ascii="Cambria" w:hAnsi="Cambria"/>
          <w:color w:val="FF0000"/>
          <w:sz w:val="22"/>
          <w:szCs w:val="22"/>
        </w:rPr>
        <w:t>Merci de nous solliciter pour toute demande particulière</w:t>
      </w:r>
      <w:r>
        <w:rPr>
          <w:rFonts w:ascii="Cambria" w:hAnsi="Cambria"/>
          <w:color w:val="FF0000"/>
          <w:sz w:val="22"/>
          <w:szCs w:val="22"/>
        </w:rPr>
        <w:t> !</w:t>
      </w:r>
    </w:p>
    <w:p w14:paraId="4F0BDBF3" w14:textId="77777777" w:rsidR="00253393" w:rsidRDefault="00253393" w:rsidP="00253393">
      <w:pPr>
        <w:pStyle w:val="Paragraphedeliste1"/>
        <w:ind w:left="0"/>
        <w:jc w:val="both"/>
        <w:rPr>
          <w:rFonts w:ascii="Cambria" w:hAnsi="Cambria"/>
          <w:sz w:val="22"/>
          <w:szCs w:val="22"/>
        </w:rPr>
      </w:pPr>
    </w:p>
    <w:p w14:paraId="3230212A" w14:textId="3BD26744" w:rsidR="00982AA6" w:rsidRDefault="00253393" w:rsidP="00985A10">
      <w:pPr>
        <w:jc w:val="both"/>
        <w:rPr>
          <w:rFonts w:ascii="Cambria" w:hAnsi="Cambria"/>
          <w:sz w:val="22"/>
          <w:szCs w:val="22"/>
          <w:u w:val="single"/>
        </w:rPr>
      </w:pPr>
      <w:r>
        <w:rPr>
          <w:rFonts w:ascii="Symbol" w:hAnsi="Symbol"/>
          <w:sz w:val="22"/>
          <w:szCs w:val="22"/>
        </w:rPr>
        <w:t></w:t>
      </w:r>
      <w:r>
        <w:rPr>
          <w:rFonts w:ascii="Cambria" w:hAnsi="Cambria"/>
          <w:sz w:val="22"/>
          <w:szCs w:val="22"/>
        </w:rPr>
        <w:t xml:space="preserve"> </w:t>
      </w:r>
      <w:r>
        <w:rPr>
          <w:rFonts w:ascii="Cambria" w:hAnsi="Cambria"/>
          <w:sz w:val="22"/>
          <w:szCs w:val="22"/>
          <w:u w:val="single"/>
        </w:rPr>
        <w:t xml:space="preserve">En cas de désistement </w:t>
      </w:r>
      <w:r w:rsidR="00062B13">
        <w:rPr>
          <w:rFonts w:ascii="Cambria" w:hAnsi="Cambria"/>
          <w:sz w:val="22"/>
          <w:szCs w:val="22"/>
          <w:u w:val="single"/>
        </w:rPr>
        <w:t>d’une</w:t>
      </w:r>
      <w:r>
        <w:rPr>
          <w:rFonts w:ascii="Cambria" w:hAnsi="Cambria"/>
          <w:sz w:val="22"/>
          <w:szCs w:val="22"/>
          <w:u w:val="single"/>
        </w:rPr>
        <w:t xml:space="preserve"> partie du groupe, les places réglées ne sont pas remboursées :</w:t>
      </w:r>
    </w:p>
    <w:p w14:paraId="23E97E46" w14:textId="6509D62D" w:rsidR="00253393" w:rsidRDefault="00253393" w:rsidP="00253393">
      <w:pPr>
        <w:pStyle w:val="Paragraphedeliste"/>
        <w:numPr>
          <w:ilvl w:val="0"/>
          <w:numId w:val="10"/>
        </w:numPr>
        <w:jc w:val="both"/>
        <w:rPr>
          <w:rFonts w:ascii="Cambria" w:hAnsi="Cambria"/>
          <w:sz w:val="22"/>
          <w:szCs w:val="22"/>
        </w:rPr>
      </w:pPr>
      <w:r>
        <w:rPr>
          <w:rFonts w:ascii="Cambria" w:hAnsi="Cambria"/>
          <w:sz w:val="22"/>
          <w:szCs w:val="22"/>
        </w:rPr>
        <w:t>En abonnement, les billets nominatifs correspondants peuvent être reportés sur un autre spectacle</w:t>
      </w:r>
      <w:r w:rsidR="00062B13">
        <w:rPr>
          <w:rFonts w:ascii="Cambria" w:hAnsi="Cambria"/>
          <w:sz w:val="22"/>
          <w:szCs w:val="22"/>
        </w:rPr>
        <w:t xml:space="preserve"> (sur des séances tout public ou des séances scolaires)</w:t>
      </w:r>
      <w:r>
        <w:rPr>
          <w:rFonts w:ascii="Cambria" w:hAnsi="Cambria"/>
          <w:sz w:val="22"/>
          <w:szCs w:val="22"/>
        </w:rPr>
        <w:t>, jusqu’à 24 heures avant la représentation.</w:t>
      </w:r>
    </w:p>
    <w:p w14:paraId="456A7B80" w14:textId="0E005022" w:rsidR="00062B13" w:rsidRPr="00253393" w:rsidRDefault="00062B13" w:rsidP="00253393">
      <w:pPr>
        <w:pStyle w:val="Paragraphedeliste"/>
        <w:numPr>
          <w:ilvl w:val="0"/>
          <w:numId w:val="10"/>
        </w:numPr>
        <w:jc w:val="both"/>
        <w:rPr>
          <w:rFonts w:ascii="Cambria" w:hAnsi="Cambria"/>
          <w:sz w:val="22"/>
          <w:szCs w:val="22"/>
        </w:rPr>
      </w:pPr>
      <w:r>
        <w:rPr>
          <w:rFonts w:ascii="Cambria" w:hAnsi="Cambria"/>
          <w:sz w:val="22"/>
          <w:szCs w:val="22"/>
        </w:rPr>
        <w:t>En sorties ponctuelles, les billets correspondants ne sont pas échangeables.</w:t>
      </w:r>
    </w:p>
    <w:p w14:paraId="57B28A5D" w14:textId="77777777" w:rsidR="00982AA6" w:rsidRDefault="00982AA6" w:rsidP="00985A10">
      <w:pPr>
        <w:jc w:val="both"/>
        <w:rPr>
          <w:rFonts w:ascii="Cambria" w:hAnsi="Cambria"/>
          <w:sz w:val="22"/>
          <w:szCs w:val="22"/>
        </w:rPr>
      </w:pPr>
    </w:p>
    <w:p w14:paraId="47EE7348" w14:textId="702BD29D" w:rsidR="00985A10" w:rsidRPr="006E30C8" w:rsidRDefault="006E30C8" w:rsidP="00985A10">
      <w:pPr>
        <w:keepNext/>
        <w:keepLines/>
        <w:jc w:val="both"/>
        <w:rPr>
          <w:rFonts w:ascii="Cambria" w:hAnsi="Cambria"/>
          <w:color w:val="FF0000"/>
          <w:sz w:val="22"/>
          <w:szCs w:val="22"/>
          <w:u w:val="single"/>
        </w:rPr>
      </w:pPr>
      <w:r w:rsidRPr="006E30C8">
        <w:rPr>
          <w:rFonts w:ascii="Cambria" w:hAnsi="Cambria"/>
          <w:b/>
          <w:color w:val="FF0000"/>
          <w:sz w:val="22"/>
          <w:szCs w:val="22"/>
        </w:rPr>
        <w:t>A savoir !</w:t>
      </w:r>
    </w:p>
    <w:p w14:paraId="21C96FCB" w14:textId="77777777" w:rsidR="00985A10" w:rsidRDefault="00985A10" w:rsidP="00985A10">
      <w:pPr>
        <w:jc w:val="both"/>
        <w:rPr>
          <w:rFonts w:ascii="Cambria" w:hAnsi="Cambria"/>
          <w:sz w:val="22"/>
          <w:szCs w:val="22"/>
        </w:rPr>
      </w:pPr>
      <w:r>
        <w:rPr>
          <w:rFonts w:ascii="Cambria" w:hAnsi="Cambria"/>
          <w:sz w:val="22"/>
          <w:szCs w:val="22"/>
          <w:u w:val="single"/>
        </w:rPr>
        <w:t>En amont :</w:t>
      </w:r>
    </w:p>
    <w:p w14:paraId="47D28208" w14:textId="0BA1C1F5" w:rsidR="00985A10" w:rsidRDefault="001E6FA5" w:rsidP="00985A10">
      <w:pPr>
        <w:jc w:val="both"/>
        <w:rPr>
          <w:rFonts w:ascii="Cambria" w:hAnsi="Cambria"/>
          <w:sz w:val="22"/>
          <w:szCs w:val="22"/>
        </w:rPr>
      </w:pPr>
      <w:r>
        <w:rPr>
          <w:rFonts w:ascii="Symbol" w:hAnsi="Symbol"/>
          <w:sz w:val="22"/>
          <w:szCs w:val="22"/>
        </w:rPr>
        <w:t></w:t>
      </w:r>
      <w:r>
        <w:rPr>
          <w:rFonts w:ascii="Cambria" w:hAnsi="Cambria"/>
          <w:sz w:val="22"/>
          <w:szCs w:val="22"/>
        </w:rPr>
        <w:t xml:space="preserve"> Merci de bien vouloir </w:t>
      </w:r>
      <w:r w:rsidRPr="00AB52B4">
        <w:rPr>
          <w:rFonts w:ascii="Cambria" w:hAnsi="Cambria"/>
          <w:b/>
          <w:bCs/>
          <w:sz w:val="22"/>
          <w:szCs w:val="22"/>
        </w:rPr>
        <w:t>c</w:t>
      </w:r>
      <w:r w:rsidR="00985A10" w:rsidRPr="00AB52B4">
        <w:rPr>
          <w:rFonts w:ascii="Cambria" w:hAnsi="Cambria"/>
          <w:b/>
          <w:bCs/>
          <w:sz w:val="22"/>
          <w:szCs w:val="22"/>
        </w:rPr>
        <w:t>onfirmer vos effectifs</w:t>
      </w:r>
      <w:r w:rsidR="00985A10">
        <w:rPr>
          <w:rFonts w:ascii="Cambria" w:hAnsi="Cambria"/>
          <w:sz w:val="22"/>
          <w:szCs w:val="22"/>
        </w:rPr>
        <w:t xml:space="preserve"> (nombre d’élèves</w:t>
      </w:r>
      <w:r>
        <w:rPr>
          <w:rFonts w:ascii="Cambria" w:hAnsi="Cambria"/>
          <w:sz w:val="22"/>
          <w:szCs w:val="22"/>
        </w:rPr>
        <w:t xml:space="preserve">, </w:t>
      </w:r>
      <w:r w:rsidR="007254E4">
        <w:rPr>
          <w:rFonts w:ascii="Cambria" w:hAnsi="Cambria"/>
          <w:sz w:val="22"/>
          <w:szCs w:val="22"/>
        </w:rPr>
        <w:t>d’</w:t>
      </w:r>
      <w:r>
        <w:rPr>
          <w:rFonts w:ascii="Cambria" w:hAnsi="Cambria"/>
          <w:sz w:val="22"/>
          <w:szCs w:val="22"/>
        </w:rPr>
        <w:t xml:space="preserve">adhérents, </w:t>
      </w:r>
      <w:r w:rsidR="007254E4">
        <w:rPr>
          <w:rFonts w:ascii="Cambria" w:hAnsi="Cambria"/>
          <w:sz w:val="22"/>
          <w:szCs w:val="22"/>
        </w:rPr>
        <w:t xml:space="preserve">de </w:t>
      </w:r>
      <w:r>
        <w:rPr>
          <w:rFonts w:ascii="Cambria" w:hAnsi="Cambria"/>
          <w:sz w:val="22"/>
          <w:szCs w:val="22"/>
        </w:rPr>
        <w:t>bénéficiaires</w:t>
      </w:r>
      <w:r w:rsidR="00985A10">
        <w:rPr>
          <w:rFonts w:ascii="Cambria" w:hAnsi="Cambria"/>
          <w:sz w:val="22"/>
          <w:szCs w:val="22"/>
        </w:rPr>
        <w:t xml:space="preserve"> et d’accompagnateurs)</w:t>
      </w:r>
      <w:r w:rsidR="00982AA6">
        <w:rPr>
          <w:rFonts w:ascii="Cambria" w:hAnsi="Cambria"/>
          <w:sz w:val="22"/>
          <w:szCs w:val="22"/>
        </w:rPr>
        <w:t xml:space="preserve"> auprès du service des relations publiques,</w:t>
      </w:r>
      <w:r w:rsidR="00985A10">
        <w:rPr>
          <w:rFonts w:ascii="Cambria" w:hAnsi="Cambria"/>
          <w:sz w:val="22"/>
          <w:szCs w:val="22"/>
        </w:rPr>
        <w:t xml:space="preserve"> </w:t>
      </w:r>
      <w:r w:rsidR="00985A10">
        <w:rPr>
          <w:rFonts w:ascii="Cambria" w:hAnsi="Cambria"/>
          <w:b/>
          <w:sz w:val="22"/>
          <w:szCs w:val="22"/>
        </w:rPr>
        <w:t xml:space="preserve">avant le </w:t>
      </w:r>
      <w:r w:rsidR="006E12F1">
        <w:rPr>
          <w:rFonts w:ascii="Cambria" w:hAnsi="Cambria"/>
          <w:b/>
          <w:sz w:val="22"/>
          <w:szCs w:val="22"/>
        </w:rPr>
        <w:t>17</w:t>
      </w:r>
      <w:r w:rsidR="00985A10">
        <w:rPr>
          <w:rFonts w:ascii="Cambria" w:hAnsi="Cambria"/>
          <w:b/>
          <w:sz w:val="22"/>
          <w:szCs w:val="22"/>
        </w:rPr>
        <w:t xml:space="preserve"> </w:t>
      </w:r>
      <w:r w:rsidR="006E12F1">
        <w:rPr>
          <w:rFonts w:ascii="Cambria" w:hAnsi="Cambria"/>
          <w:b/>
          <w:sz w:val="22"/>
          <w:szCs w:val="22"/>
        </w:rPr>
        <w:t>octobre 2020</w:t>
      </w:r>
      <w:r>
        <w:rPr>
          <w:rFonts w:ascii="Cambria" w:hAnsi="Cambria"/>
          <w:sz w:val="22"/>
          <w:szCs w:val="22"/>
        </w:rPr>
        <w:t>.</w:t>
      </w:r>
      <w:r w:rsidR="006E12F1">
        <w:rPr>
          <w:rFonts w:ascii="Cambria" w:hAnsi="Cambria"/>
          <w:sz w:val="22"/>
          <w:szCs w:val="22"/>
        </w:rPr>
        <w:t xml:space="preserve"> </w:t>
      </w:r>
    </w:p>
    <w:p w14:paraId="42AF5C95" w14:textId="769C38F5" w:rsidR="006E12F1" w:rsidRDefault="006E12F1" w:rsidP="00985A10">
      <w:pPr>
        <w:jc w:val="both"/>
        <w:rPr>
          <w:rFonts w:ascii="Cambria" w:hAnsi="Cambria"/>
          <w:sz w:val="22"/>
          <w:szCs w:val="22"/>
        </w:rPr>
      </w:pPr>
      <w:r>
        <w:rPr>
          <w:rFonts w:ascii="Cambria" w:hAnsi="Cambria"/>
          <w:sz w:val="22"/>
          <w:szCs w:val="22"/>
        </w:rPr>
        <w:t xml:space="preserve">Attention : pour le spectacle </w:t>
      </w:r>
      <w:r w:rsidRPr="006E12F1">
        <w:rPr>
          <w:rFonts w:ascii="Cambria" w:hAnsi="Cambria"/>
          <w:i/>
          <w:iCs/>
          <w:sz w:val="22"/>
          <w:szCs w:val="22"/>
        </w:rPr>
        <w:t>Un jour, je reviendrai</w:t>
      </w:r>
      <w:r>
        <w:rPr>
          <w:rFonts w:ascii="Cambria" w:hAnsi="Cambria"/>
          <w:sz w:val="22"/>
          <w:szCs w:val="22"/>
        </w:rPr>
        <w:t xml:space="preserve"> (représentations du 1</w:t>
      </w:r>
      <w:r w:rsidRPr="006E12F1">
        <w:rPr>
          <w:rFonts w:ascii="Cambria" w:hAnsi="Cambria"/>
          <w:sz w:val="22"/>
          <w:szCs w:val="22"/>
          <w:vertAlign w:val="superscript"/>
        </w:rPr>
        <w:t>er</w:t>
      </w:r>
      <w:r>
        <w:rPr>
          <w:rFonts w:ascii="Cambria" w:hAnsi="Cambria"/>
          <w:sz w:val="22"/>
          <w:szCs w:val="22"/>
        </w:rPr>
        <w:t xml:space="preserve"> au 23 octobre), votre confirmation doit nous parvenir avant le 16 septembre 2020.</w:t>
      </w:r>
    </w:p>
    <w:p w14:paraId="71D34B17" w14:textId="209B0A3D" w:rsidR="00985A10" w:rsidRDefault="001E6FA5" w:rsidP="00985A10">
      <w:pPr>
        <w:jc w:val="both"/>
        <w:rPr>
          <w:rFonts w:ascii="Cambria" w:hAnsi="Cambria"/>
          <w:sz w:val="22"/>
          <w:szCs w:val="22"/>
        </w:rPr>
      </w:pPr>
      <w:r>
        <w:rPr>
          <w:rFonts w:ascii="Symbol" w:hAnsi="Symbol"/>
          <w:sz w:val="22"/>
          <w:szCs w:val="22"/>
        </w:rPr>
        <w:t></w:t>
      </w:r>
      <w:r>
        <w:rPr>
          <w:rFonts w:ascii="Cambria" w:hAnsi="Cambria"/>
          <w:sz w:val="22"/>
          <w:szCs w:val="22"/>
        </w:rPr>
        <w:t xml:space="preserve"> </w:t>
      </w:r>
      <w:r w:rsidR="00985A10">
        <w:rPr>
          <w:rFonts w:ascii="Cambria" w:hAnsi="Cambria"/>
          <w:sz w:val="22"/>
          <w:szCs w:val="22"/>
        </w:rPr>
        <w:t xml:space="preserve">Si vous avez choisi un abonnement (3 spectacles minimum), vous avez la possibilité de changer de date </w:t>
      </w:r>
      <w:r>
        <w:rPr>
          <w:rFonts w:ascii="Cambria" w:hAnsi="Cambria"/>
          <w:sz w:val="22"/>
          <w:szCs w:val="22"/>
        </w:rPr>
        <w:t xml:space="preserve">de représentation ou de spectacle </w:t>
      </w:r>
      <w:r w:rsidR="00C9168C">
        <w:rPr>
          <w:rFonts w:ascii="Cambria" w:hAnsi="Cambria"/>
          <w:sz w:val="22"/>
          <w:szCs w:val="22"/>
        </w:rPr>
        <w:t xml:space="preserve">(au plus tard une semaine avant </w:t>
      </w:r>
      <w:r w:rsidR="00985A10">
        <w:rPr>
          <w:rFonts w:ascii="Cambria" w:hAnsi="Cambria"/>
          <w:sz w:val="22"/>
          <w:szCs w:val="22"/>
        </w:rPr>
        <w:t xml:space="preserve">la </w:t>
      </w:r>
      <w:r w:rsidR="00C9168C">
        <w:rPr>
          <w:rFonts w:ascii="Cambria" w:hAnsi="Cambria"/>
          <w:sz w:val="22"/>
          <w:szCs w:val="22"/>
        </w:rPr>
        <w:t xml:space="preserve">date de la </w:t>
      </w:r>
      <w:r w:rsidR="00985A10">
        <w:rPr>
          <w:rFonts w:ascii="Cambria" w:hAnsi="Cambria"/>
          <w:sz w:val="22"/>
          <w:szCs w:val="22"/>
        </w:rPr>
        <w:t>représentation</w:t>
      </w:r>
      <w:r>
        <w:rPr>
          <w:rFonts w:ascii="Cambria" w:hAnsi="Cambria"/>
          <w:sz w:val="22"/>
          <w:szCs w:val="22"/>
        </w:rPr>
        <w:t xml:space="preserve"> initialement choisie</w:t>
      </w:r>
      <w:r w:rsidR="00985A10">
        <w:rPr>
          <w:rFonts w:ascii="Cambria" w:hAnsi="Cambria"/>
          <w:sz w:val="22"/>
          <w:szCs w:val="22"/>
        </w:rPr>
        <w:t xml:space="preserve"> et dans la limite des places disponibles</w:t>
      </w:r>
      <w:r w:rsidR="00C9168C">
        <w:rPr>
          <w:rFonts w:ascii="Cambria" w:hAnsi="Cambria"/>
          <w:sz w:val="22"/>
          <w:szCs w:val="22"/>
        </w:rPr>
        <w:t>)</w:t>
      </w:r>
      <w:r>
        <w:rPr>
          <w:rFonts w:ascii="Cambria" w:hAnsi="Cambria"/>
          <w:sz w:val="22"/>
          <w:szCs w:val="22"/>
        </w:rPr>
        <w:t>.</w:t>
      </w:r>
    </w:p>
    <w:p w14:paraId="51F4978F" w14:textId="0F0A1D32" w:rsidR="00985A10" w:rsidRDefault="001E6FA5" w:rsidP="00985A10">
      <w:pPr>
        <w:jc w:val="both"/>
        <w:rPr>
          <w:rFonts w:ascii="Cambria" w:hAnsi="Cambria"/>
          <w:sz w:val="22"/>
          <w:szCs w:val="22"/>
        </w:rPr>
      </w:pPr>
      <w:r>
        <w:rPr>
          <w:rFonts w:ascii="Symbol" w:hAnsi="Symbol"/>
          <w:sz w:val="22"/>
          <w:szCs w:val="22"/>
        </w:rPr>
        <w:t></w:t>
      </w:r>
      <w:r>
        <w:rPr>
          <w:rFonts w:ascii="Cambria" w:hAnsi="Cambria"/>
          <w:sz w:val="22"/>
          <w:szCs w:val="22"/>
        </w:rPr>
        <w:t xml:space="preserve"> </w:t>
      </w:r>
      <w:r w:rsidR="00985A10">
        <w:rPr>
          <w:rFonts w:ascii="Cambria" w:hAnsi="Cambria"/>
          <w:sz w:val="22"/>
          <w:szCs w:val="22"/>
        </w:rPr>
        <w:t>Une fois votre réservation validée et réglée, il sera éventuellement possible d'ajouter des places</w:t>
      </w:r>
      <w:r w:rsidR="009F4852">
        <w:rPr>
          <w:rFonts w:ascii="Cambria" w:hAnsi="Cambria"/>
          <w:sz w:val="22"/>
          <w:szCs w:val="22"/>
        </w:rPr>
        <w:t xml:space="preserve"> au tarif sortie ponctuelle</w:t>
      </w:r>
      <w:r w:rsidR="00985A10">
        <w:rPr>
          <w:rFonts w:ascii="Cambria" w:hAnsi="Cambria"/>
          <w:sz w:val="22"/>
          <w:szCs w:val="22"/>
        </w:rPr>
        <w:t>, dans la limite des places disponibles</w:t>
      </w:r>
      <w:r w:rsidR="00040057">
        <w:rPr>
          <w:rFonts w:ascii="Cambria" w:hAnsi="Cambria"/>
          <w:sz w:val="22"/>
          <w:szCs w:val="22"/>
        </w:rPr>
        <w:t>.</w:t>
      </w:r>
    </w:p>
    <w:p w14:paraId="2F671980" w14:textId="77777777" w:rsidR="00985A10" w:rsidRDefault="00985A10" w:rsidP="00985A10">
      <w:pPr>
        <w:jc w:val="both"/>
        <w:rPr>
          <w:rFonts w:ascii="Cambria" w:hAnsi="Cambria"/>
          <w:sz w:val="22"/>
          <w:szCs w:val="22"/>
        </w:rPr>
      </w:pPr>
    </w:p>
    <w:p w14:paraId="03E7EC24" w14:textId="3C571069" w:rsidR="00506A46" w:rsidRDefault="006E30C8" w:rsidP="001841F7">
      <w:pPr>
        <w:pStyle w:val="Paragraphedeliste1"/>
        <w:ind w:left="0"/>
        <w:jc w:val="both"/>
        <w:rPr>
          <w:rFonts w:ascii="Cambria" w:hAnsi="Cambria" w:cs="Arial"/>
          <w:color w:val="000000"/>
          <w:sz w:val="22"/>
          <w:szCs w:val="22"/>
        </w:rPr>
      </w:pPr>
      <w:r>
        <w:rPr>
          <w:rFonts w:ascii="Symbol" w:hAnsi="Symbol"/>
          <w:sz w:val="22"/>
          <w:szCs w:val="22"/>
        </w:rPr>
        <w:t></w:t>
      </w:r>
      <w:r>
        <w:rPr>
          <w:rFonts w:ascii="Cambria" w:hAnsi="Cambria"/>
          <w:sz w:val="22"/>
          <w:szCs w:val="22"/>
        </w:rPr>
        <w:t xml:space="preserve"> </w:t>
      </w:r>
      <w:r>
        <w:rPr>
          <w:rFonts w:ascii="Cambria" w:hAnsi="Cambria" w:cs="Arial"/>
          <w:color w:val="000000"/>
          <w:sz w:val="22"/>
          <w:szCs w:val="22"/>
        </w:rPr>
        <w:t>Pour chaque groupe d'école maternelle et élémentaire, 3 billets accompagnateur</w:t>
      </w:r>
      <w:r w:rsidR="00DB5E5B">
        <w:rPr>
          <w:rFonts w:ascii="Cambria" w:hAnsi="Cambria" w:cs="Arial"/>
          <w:color w:val="000000"/>
          <w:sz w:val="22"/>
          <w:szCs w:val="22"/>
        </w:rPr>
        <w:t>s</w:t>
      </w:r>
      <w:r>
        <w:rPr>
          <w:rFonts w:ascii="Cambria" w:hAnsi="Cambria" w:cs="Arial"/>
          <w:color w:val="000000"/>
          <w:sz w:val="22"/>
          <w:szCs w:val="22"/>
        </w:rPr>
        <w:t xml:space="preserve"> exonérés sont délivrés ; pour chaque groupe de collège et lycée, 2 billets accompagnateur</w:t>
      </w:r>
      <w:r w:rsidR="008253AD">
        <w:rPr>
          <w:rFonts w:ascii="Cambria" w:hAnsi="Cambria" w:cs="Arial"/>
          <w:color w:val="000000"/>
          <w:sz w:val="22"/>
          <w:szCs w:val="22"/>
        </w:rPr>
        <w:t>s</w:t>
      </w:r>
      <w:r>
        <w:rPr>
          <w:rFonts w:ascii="Cambria" w:hAnsi="Cambria" w:cs="Arial"/>
          <w:color w:val="000000"/>
          <w:sz w:val="22"/>
          <w:szCs w:val="22"/>
        </w:rPr>
        <w:t xml:space="preserve"> exonérés sont délivrés. Si le groupe est </w:t>
      </w:r>
      <w:r>
        <w:rPr>
          <w:rFonts w:ascii="Cambria" w:hAnsi="Cambria" w:cs="Arial"/>
          <w:color w:val="000000"/>
          <w:sz w:val="20"/>
          <w:szCs w:val="22"/>
        </w:rPr>
        <w:t>&gt;</w:t>
      </w:r>
      <w:r>
        <w:rPr>
          <w:rFonts w:ascii="Cambria" w:hAnsi="Cambria" w:cs="Arial"/>
          <w:color w:val="000000"/>
          <w:sz w:val="22"/>
          <w:szCs w:val="22"/>
        </w:rPr>
        <w:t xml:space="preserve"> 30 élèves, 1 billet exonéré supplémentaire par effectif de 15 sera délivré sur demande. Au-delà, tout accompagnateur se verra appliquer le tarif « </w:t>
      </w:r>
      <w:r w:rsidR="001E6FA5">
        <w:rPr>
          <w:rFonts w:ascii="Cambria" w:hAnsi="Cambria" w:cs="Arial"/>
          <w:color w:val="000000"/>
          <w:sz w:val="22"/>
          <w:szCs w:val="22"/>
        </w:rPr>
        <w:t>s</w:t>
      </w:r>
      <w:r>
        <w:rPr>
          <w:rFonts w:ascii="Cambria" w:hAnsi="Cambria" w:cs="Arial"/>
          <w:color w:val="000000"/>
          <w:sz w:val="22"/>
          <w:szCs w:val="22"/>
        </w:rPr>
        <w:t>ortie ponctuelle ».</w:t>
      </w:r>
    </w:p>
    <w:p w14:paraId="4505AABC" w14:textId="0C7BED1C" w:rsidR="00DB5E5B" w:rsidRDefault="00DB5E5B" w:rsidP="001841F7">
      <w:pPr>
        <w:pStyle w:val="Paragraphedeliste1"/>
        <w:ind w:left="0"/>
        <w:jc w:val="both"/>
        <w:rPr>
          <w:rFonts w:ascii="Cambria" w:hAnsi="Cambria" w:cs="Arial"/>
          <w:color w:val="000000"/>
          <w:sz w:val="22"/>
          <w:szCs w:val="22"/>
        </w:rPr>
      </w:pPr>
    </w:p>
    <w:p w14:paraId="09441162" w14:textId="135B97A6" w:rsidR="00DB5E5B" w:rsidRDefault="00DB5E5B" w:rsidP="001841F7">
      <w:pPr>
        <w:pStyle w:val="Paragraphedeliste1"/>
        <w:ind w:left="0"/>
        <w:jc w:val="both"/>
        <w:rPr>
          <w:rFonts w:ascii="Cambria" w:hAnsi="Cambria" w:cs="Arial"/>
          <w:color w:val="000000"/>
          <w:sz w:val="22"/>
          <w:szCs w:val="22"/>
        </w:rPr>
      </w:pPr>
    </w:p>
    <w:p w14:paraId="3BD573E0" w14:textId="250FB321" w:rsidR="00DB5E5B" w:rsidRPr="00DB5E5B" w:rsidRDefault="00DB5E5B" w:rsidP="00DB5E5B">
      <w:pPr>
        <w:keepNext/>
        <w:keepLines/>
        <w:jc w:val="both"/>
        <w:rPr>
          <w:rFonts w:ascii="Cambria" w:hAnsi="Cambria"/>
          <w:color w:val="FF0000"/>
          <w:sz w:val="22"/>
          <w:szCs w:val="22"/>
          <w:u w:val="single"/>
        </w:rPr>
      </w:pPr>
      <w:r>
        <w:rPr>
          <w:rFonts w:ascii="Cambria" w:hAnsi="Cambria"/>
          <w:b/>
          <w:color w:val="FF0000"/>
          <w:sz w:val="22"/>
          <w:szCs w:val="22"/>
        </w:rPr>
        <w:t>Respect des mesures sanitaires</w:t>
      </w:r>
    </w:p>
    <w:p w14:paraId="6447D654" w14:textId="16EF1317" w:rsidR="00DB5E5B" w:rsidRDefault="00DB5E5B" w:rsidP="00DB5E5B">
      <w:pPr>
        <w:autoSpaceDE w:val="0"/>
        <w:autoSpaceDN w:val="0"/>
        <w:adjustRightInd w:val="0"/>
        <w:rPr>
          <w:rFonts w:asciiTheme="minorHAnsi" w:eastAsiaTheme="minorEastAsia" w:hAnsiTheme="minorHAnsi" w:cs="GTAmerica-Regular"/>
          <w:sz w:val="22"/>
          <w:szCs w:val="23"/>
          <w:lang w:eastAsia="ja-JP"/>
        </w:rPr>
      </w:pPr>
      <w:r w:rsidRPr="00DB5E5B">
        <w:rPr>
          <w:rFonts w:asciiTheme="minorHAnsi" w:eastAsiaTheme="minorEastAsia" w:hAnsiTheme="minorHAnsi" w:cs="GTAmerica-Regular"/>
          <w:sz w:val="22"/>
          <w:szCs w:val="23"/>
          <w:lang w:eastAsia="ja-JP"/>
        </w:rPr>
        <w:t>Vous accueillir en toute sécurité est notre priorité. Les règles sanitaires en vigueur seront ainsi appliquées à l’intérieur de nos salles dès leur réouverture. Pour permettre la distanciation physique des spectateurs, nous avons choisi de réduire nos jauges</w:t>
      </w:r>
      <w:r>
        <w:rPr>
          <w:rFonts w:asciiTheme="minorHAnsi" w:eastAsiaTheme="minorEastAsia" w:hAnsiTheme="minorHAnsi" w:cs="GTAmerica-Regular"/>
          <w:sz w:val="22"/>
          <w:szCs w:val="23"/>
          <w:lang w:eastAsia="ja-JP"/>
        </w:rPr>
        <w:t xml:space="preserve"> entre octobre et décembre 2020</w:t>
      </w:r>
      <w:r w:rsidRPr="00DB5E5B">
        <w:rPr>
          <w:rFonts w:asciiTheme="minorHAnsi" w:eastAsiaTheme="minorEastAsia" w:hAnsiTheme="minorHAnsi" w:cs="GTAmerica-Regular"/>
          <w:sz w:val="22"/>
          <w:szCs w:val="23"/>
          <w:lang w:eastAsia="ja-JP"/>
        </w:rPr>
        <w:t>.</w:t>
      </w:r>
      <w:r>
        <w:rPr>
          <w:rFonts w:asciiTheme="minorHAnsi" w:eastAsiaTheme="minorEastAsia" w:hAnsiTheme="minorHAnsi" w:cs="GTAmerica-Regular"/>
          <w:sz w:val="22"/>
          <w:szCs w:val="23"/>
          <w:lang w:eastAsia="ja-JP"/>
        </w:rPr>
        <w:t xml:space="preserve"> </w:t>
      </w:r>
    </w:p>
    <w:p w14:paraId="40DFDA4D" w14:textId="279751DB" w:rsidR="00DB5E5B" w:rsidRPr="00DB5E5B" w:rsidRDefault="00DB5E5B" w:rsidP="00DB5E5B">
      <w:pPr>
        <w:autoSpaceDE w:val="0"/>
        <w:autoSpaceDN w:val="0"/>
        <w:adjustRightInd w:val="0"/>
        <w:rPr>
          <w:rFonts w:asciiTheme="minorHAnsi" w:eastAsiaTheme="minorEastAsia" w:hAnsiTheme="minorHAnsi" w:cs="GTAmerica-Regular"/>
          <w:sz w:val="22"/>
          <w:szCs w:val="23"/>
          <w:lang w:eastAsia="ja-JP"/>
        </w:rPr>
      </w:pPr>
      <w:r>
        <w:rPr>
          <w:rFonts w:asciiTheme="minorHAnsi" w:eastAsiaTheme="minorEastAsia" w:hAnsiTheme="minorHAnsi" w:cs="GTAmerica-Regular"/>
          <w:sz w:val="22"/>
          <w:szCs w:val="23"/>
          <w:lang w:eastAsia="ja-JP"/>
        </w:rPr>
        <w:t xml:space="preserve">Ces conditions sont susceptibles d’évoluer à tout moment </w:t>
      </w:r>
      <w:r w:rsidR="005F309E">
        <w:rPr>
          <w:rFonts w:asciiTheme="minorHAnsi" w:eastAsiaTheme="minorEastAsia" w:hAnsiTheme="minorHAnsi" w:cs="GTAmerica-Regular"/>
          <w:sz w:val="22"/>
          <w:szCs w:val="23"/>
          <w:lang w:eastAsia="ja-JP"/>
        </w:rPr>
        <w:t>en fonction des</w:t>
      </w:r>
      <w:r>
        <w:rPr>
          <w:rFonts w:asciiTheme="minorHAnsi" w:eastAsiaTheme="minorEastAsia" w:hAnsiTheme="minorHAnsi" w:cs="GTAmerica-Regular"/>
          <w:sz w:val="22"/>
          <w:szCs w:val="23"/>
          <w:lang w:eastAsia="ja-JP"/>
        </w:rPr>
        <w:t xml:space="preserve"> mesures sanitaires fixées par les autorités publiques. </w:t>
      </w:r>
    </w:p>
    <w:p w14:paraId="476FA5C3" w14:textId="746B40FF" w:rsidR="00DB5E5B" w:rsidRPr="00DB5E5B" w:rsidRDefault="00DB5E5B" w:rsidP="00DB5E5B">
      <w:pPr>
        <w:autoSpaceDE w:val="0"/>
        <w:autoSpaceDN w:val="0"/>
        <w:adjustRightInd w:val="0"/>
        <w:rPr>
          <w:rFonts w:asciiTheme="minorHAnsi" w:eastAsiaTheme="minorEastAsia" w:hAnsiTheme="minorHAnsi" w:cs="GTAmerica-Regular"/>
          <w:sz w:val="22"/>
          <w:szCs w:val="23"/>
          <w:lang w:eastAsia="ja-JP"/>
        </w:rPr>
      </w:pPr>
    </w:p>
    <w:sectPr w:rsidR="00DB5E5B" w:rsidRPr="00DB5E5B" w:rsidSect="001E339E">
      <w:footerReference w:type="default" r:id="rId11"/>
      <w:type w:val="continuous"/>
      <w:pgSz w:w="11900" w:h="16840"/>
      <w:pgMar w:top="426" w:right="1128" w:bottom="992" w:left="1276" w:header="709" w:footer="3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18F4D" w14:textId="77777777" w:rsidR="008A65FB" w:rsidRDefault="008A65FB" w:rsidP="00304E52">
      <w:r>
        <w:separator/>
      </w:r>
    </w:p>
  </w:endnote>
  <w:endnote w:type="continuationSeparator" w:id="0">
    <w:p w14:paraId="4CD3A1D4" w14:textId="77777777" w:rsidR="008A65FB" w:rsidRDefault="008A65FB" w:rsidP="0030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Knockout HTF30-JuniorWelterwt">
    <w:altName w:val="Calibri"/>
    <w:charset w:val="00"/>
    <w:family w:val="auto"/>
    <w:pitch w:val="variable"/>
    <w:sig w:usb0="800000AF" w:usb1="50000048"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TAmerica-Regular">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0186AC" w14:textId="36F1126F" w:rsidR="00EF70A3" w:rsidRPr="001E66B4" w:rsidRDefault="00EF70A3" w:rsidP="001841F7">
    <w:pPr>
      <w:pStyle w:val="Pieddepage"/>
      <w:rPr>
        <w:rFonts w:ascii="Knockout HTF30-JuniorWelterwt" w:hAnsi="Knockout HTF30-JuniorWelterwt"/>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9DD4D8" w14:textId="77777777" w:rsidR="008A65FB" w:rsidRDefault="008A65FB" w:rsidP="00304E52">
      <w:r>
        <w:separator/>
      </w:r>
    </w:p>
  </w:footnote>
  <w:footnote w:type="continuationSeparator" w:id="0">
    <w:p w14:paraId="79BC289E" w14:textId="77777777" w:rsidR="008A65FB" w:rsidRDefault="008A65FB" w:rsidP="00304E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1"/>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14E67EBC"/>
    <w:multiLevelType w:val="hybridMultilevel"/>
    <w:tmpl w:val="96F264C8"/>
    <w:lvl w:ilvl="0" w:tplc="4B7093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7F5669"/>
    <w:multiLevelType w:val="hybridMultilevel"/>
    <w:tmpl w:val="6D3E8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FB15B1"/>
    <w:multiLevelType w:val="hybridMultilevel"/>
    <w:tmpl w:val="95A0915C"/>
    <w:lvl w:ilvl="0" w:tplc="4B7093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6D14EF"/>
    <w:multiLevelType w:val="hybridMultilevel"/>
    <w:tmpl w:val="67AED632"/>
    <w:lvl w:ilvl="0" w:tplc="9ECEBC82">
      <w:start w:val="3"/>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1039F4"/>
    <w:multiLevelType w:val="hybridMultilevel"/>
    <w:tmpl w:val="CB2E4F8E"/>
    <w:lvl w:ilvl="0" w:tplc="561286C6">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4E2A03"/>
    <w:multiLevelType w:val="hybridMultilevel"/>
    <w:tmpl w:val="5A34CE0E"/>
    <w:lvl w:ilvl="0" w:tplc="8EE2F5DA">
      <w:start w:val="3"/>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CB701C0"/>
    <w:multiLevelType w:val="hybridMultilevel"/>
    <w:tmpl w:val="91A26A4C"/>
    <w:lvl w:ilvl="0" w:tplc="4B7093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295B58"/>
    <w:multiLevelType w:val="hybridMultilevel"/>
    <w:tmpl w:val="E77C3E36"/>
    <w:lvl w:ilvl="0" w:tplc="0798AC0C">
      <w:start w:val="2"/>
      <w:numFmt w:val="bullet"/>
      <w:lvlText w:val="-"/>
      <w:lvlJc w:val="left"/>
      <w:pPr>
        <w:ind w:left="720" w:hanging="360"/>
      </w:pPr>
      <w:rPr>
        <w:rFonts w:ascii="Knockout HTF30-JuniorWelterwt" w:eastAsia="MS Mincho" w:hAnsi="Knockout HTF30-JuniorWelterwt"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4"/>
  </w:num>
  <w:num w:numId="5">
    <w:abstractNumId w:val="7"/>
  </w:num>
  <w:num w:numId="6">
    <w:abstractNumId w:val="5"/>
  </w:num>
  <w:num w:numId="7">
    <w:abstractNumId w:val="9"/>
  </w:num>
  <w:num w:numId="8">
    <w:abstractNumId w:val="0"/>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C51"/>
    <w:rsid w:val="00014735"/>
    <w:rsid w:val="00040057"/>
    <w:rsid w:val="00062B13"/>
    <w:rsid w:val="00070A13"/>
    <w:rsid w:val="000917E3"/>
    <w:rsid w:val="000C1AB0"/>
    <w:rsid w:val="001227C6"/>
    <w:rsid w:val="00157AF6"/>
    <w:rsid w:val="00183930"/>
    <w:rsid w:val="001841F7"/>
    <w:rsid w:val="001912B8"/>
    <w:rsid w:val="0019595A"/>
    <w:rsid w:val="001B6092"/>
    <w:rsid w:val="001E339E"/>
    <w:rsid w:val="001E66B4"/>
    <w:rsid w:val="001E6FA5"/>
    <w:rsid w:val="00253393"/>
    <w:rsid w:val="002728BF"/>
    <w:rsid w:val="00277FAB"/>
    <w:rsid w:val="002902B2"/>
    <w:rsid w:val="002B7719"/>
    <w:rsid w:val="00304E52"/>
    <w:rsid w:val="00307C01"/>
    <w:rsid w:val="00326D63"/>
    <w:rsid w:val="00346FBD"/>
    <w:rsid w:val="00396125"/>
    <w:rsid w:val="003C1037"/>
    <w:rsid w:val="003F3C14"/>
    <w:rsid w:val="003F4FA4"/>
    <w:rsid w:val="00400B38"/>
    <w:rsid w:val="004054E8"/>
    <w:rsid w:val="00412772"/>
    <w:rsid w:val="00462C37"/>
    <w:rsid w:val="004934D4"/>
    <w:rsid w:val="004A32B3"/>
    <w:rsid w:val="00506A46"/>
    <w:rsid w:val="00516401"/>
    <w:rsid w:val="00522795"/>
    <w:rsid w:val="005771BB"/>
    <w:rsid w:val="005F309E"/>
    <w:rsid w:val="00604399"/>
    <w:rsid w:val="0061165F"/>
    <w:rsid w:val="0061187C"/>
    <w:rsid w:val="0061318E"/>
    <w:rsid w:val="00676B82"/>
    <w:rsid w:val="0068532B"/>
    <w:rsid w:val="006C3762"/>
    <w:rsid w:val="006D0F38"/>
    <w:rsid w:val="006E12F1"/>
    <w:rsid w:val="006E30C8"/>
    <w:rsid w:val="006E3AA4"/>
    <w:rsid w:val="007077B3"/>
    <w:rsid w:val="007254E4"/>
    <w:rsid w:val="00742DB7"/>
    <w:rsid w:val="007A5C51"/>
    <w:rsid w:val="007B688F"/>
    <w:rsid w:val="007E05BE"/>
    <w:rsid w:val="008005F2"/>
    <w:rsid w:val="00814CB2"/>
    <w:rsid w:val="008251D2"/>
    <w:rsid w:val="008253AD"/>
    <w:rsid w:val="008745B9"/>
    <w:rsid w:val="00877C97"/>
    <w:rsid w:val="008A1E06"/>
    <w:rsid w:val="008A34D8"/>
    <w:rsid w:val="008A65FB"/>
    <w:rsid w:val="00910329"/>
    <w:rsid w:val="00982AA6"/>
    <w:rsid w:val="0098452F"/>
    <w:rsid w:val="00985A10"/>
    <w:rsid w:val="0098693D"/>
    <w:rsid w:val="009A55D8"/>
    <w:rsid w:val="009C2A03"/>
    <w:rsid w:val="009E113C"/>
    <w:rsid w:val="009E7AAA"/>
    <w:rsid w:val="009F4852"/>
    <w:rsid w:val="009F6C56"/>
    <w:rsid w:val="00A03EED"/>
    <w:rsid w:val="00A11A17"/>
    <w:rsid w:val="00A32707"/>
    <w:rsid w:val="00A35961"/>
    <w:rsid w:val="00A36A16"/>
    <w:rsid w:val="00A44BD0"/>
    <w:rsid w:val="00A53DA6"/>
    <w:rsid w:val="00A642FF"/>
    <w:rsid w:val="00AB52B4"/>
    <w:rsid w:val="00AD490D"/>
    <w:rsid w:val="00AD7D4A"/>
    <w:rsid w:val="00B246FE"/>
    <w:rsid w:val="00B40F02"/>
    <w:rsid w:val="00BA23AB"/>
    <w:rsid w:val="00BB26E3"/>
    <w:rsid w:val="00BC2DD4"/>
    <w:rsid w:val="00BD7D48"/>
    <w:rsid w:val="00BF2768"/>
    <w:rsid w:val="00C06EBF"/>
    <w:rsid w:val="00C406C4"/>
    <w:rsid w:val="00C531CE"/>
    <w:rsid w:val="00C54E60"/>
    <w:rsid w:val="00C63EA7"/>
    <w:rsid w:val="00C74FEA"/>
    <w:rsid w:val="00C84571"/>
    <w:rsid w:val="00C9168C"/>
    <w:rsid w:val="00CA0EAC"/>
    <w:rsid w:val="00CB4888"/>
    <w:rsid w:val="00CD6E98"/>
    <w:rsid w:val="00CD7AC2"/>
    <w:rsid w:val="00D04288"/>
    <w:rsid w:val="00D50678"/>
    <w:rsid w:val="00D921EF"/>
    <w:rsid w:val="00D93564"/>
    <w:rsid w:val="00DA26DB"/>
    <w:rsid w:val="00DA695B"/>
    <w:rsid w:val="00DB5E5B"/>
    <w:rsid w:val="00DE0EC6"/>
    <w:rsid w:val="00E364A9"/>
    <w:rsid w:val="00E634BD"/>
    <w:rsid w:val="00E64D1E"/>
    <w:rsid w:val="00E6547F"/>
    <w:rsid w:val="00E826D6"/>
    <w:rsid w:val="00EC2E96"/>
    <w:rsid w:val="00ED7BC2"/>
    <w:rsid w:val="00EF70A3"/>
    <w:rsid w:val="00F57F29"/>
    <w:rsid w:val="00F64860"/>
    <w:rsid w:val="00F77482"/>
    <w:rsid w:val="00FA1CF6"/>
    <w:rsid w:val="00FE54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C8B1BFD"/>
  <w14:defaultImageDpi w14:val="300"/>
  <w15:docId w15:val="{49016C43-C0C5-4C55-A877-9C7EFD821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C51"/>
    <w:rPr>
      <w:rFonts w:eastAsia="MS Mincho"/>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7A5C51"/>
    <w:rPr>
      <w:color w:val="0000FF"/>
      <w:u w:val="single"/>
    </w:rPr>
  </w:style>
  <w:style w:type="paragraph" w:styleId="Paragraphedeliste">
    <w:name w:val="List Paragraph"/>
    <w:basedOn w:val="Normal"/>
    <w:uiPriority w:val="34"/>
    <w:qFormat/>
    <w:rsid w:val="00D93564"/>
    <w:pPr>
      <w:ind w:left="720"/>
      <w:contextualSpacing/>
    </w:pPr>
  </w:style>
  <w:style w:type="paragraph" w:styleId="En-tte">
    <w:name w:val="header"/>
    <w:basedOn w:val="Normal"/>
    <w:link w:val="En-tteCar"/>
    <w:uiPriority w:val="99"/>
    <w:unhideWhenUsed/>
    <w:rsid w:val="00304E52"/>
    <w:pPr>
      <w:tabs>
        <w:tab w:val="center" w:pos="4536"/>
        <w:tab w:val="right" w:pos="9072"/>
      </w:tabs>
    </w:pPr>
  </w:style>
  <w:style w:type="character" w:customStyle="1" w:styleId="En-tteCar">
    <w:name w:val="En-tête Car"/>
    <w:basedOn w:val="Policepardfaut"/>
    <w:link w:val="En-tte"/>
    <w:uiPriority w:val="99"/>
    <w:rsid w:val="00304E52"/>
    <w:rPr>
      <w:rFonts w:eastAsia="MS Mincho"/>
      <w:sz w:val="24"/>
      <w:szCs w:val="24"/>
      <w:lang w:val="fr-FR" w:eastAsia="fr-FR"/>
    </w:rPr>
  </w:style>
  <w:style w:type="paragraph" w:styleId="Pieddepage">
    <w:name w:val="footer"/>
    <w:basedOn w:val="Normal"/>
    <w:link w:val="PieddepageCar"/>
    <w:unhideWhenUsed/>
    <w:rsid w:val="00304E52"/>
    <w:pPr>
      <w:tabs>
        <w:tab w:val="center" w:pos="4536"/>
        <w:tab w:val="right" w:pos="9072"/>
      </w:tabs>
    </w:pPr>
  </w:style>
  <w:style w:type="character" w:customStyle="1" w:styleId="PieddepageCar">
    <w:name w:val="Pied de page Car"/>
    <w:basedOn w:val="Policepardfaut"/>
    <w:link w:val="Pieddepage"/>
    <w:uiPriority w:val="99"/>
    <w:rsid w:val="00304E52"/>
    <w:rPr>
      <w:rFonts w:eastAsia="MS Mincho"/>
      <w:sz w:val="24"/>
      <w:szCs w:val="24"/>
      <w:lang w:val="fr-FR" w:eastAsia="fr-FR"/>
    </w:rPr>
  </w:style>
  <w:style w:type="table" w:styleId="Trameclaire-Accent1">
    <w:name w:val="Light Shading Accent 1"/>
    <w:basedOn w:val="TableauNormal"/>
    <w:uiPriority w:val="60"/>
    <w:rsid w:val="001E339E"/>
    <w:rPr>
      <w:rFonts w:asciiTheme="minorHAnsi" w:hAnsiTheme="minorHAnsi" w:cstheme="minorBidi"/>
      <w:color w:val="365F91" w:themeColor="accent1" w:themeShade="BF"/>
      <w:sz w:val="22"/>
      <w:szCs w:val="22"/>
      <w:lang w:val="fr-FR" w:eastAsia="fr-F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Grilledutableau">
    <w:name w:val="Table Grid"/>
    <w:basedOn w:val="TableauNormal"/>
    <w:uiPriority w:val="59"/>
    <w:rsid w:val="009E1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9E7AAA"/>
    <w:rPr>
      <w:color w:val="605E5C"/>
      <w:shd w:val="clear" w:color="auto" w:fill="E1DFDD"/>
    </w:rPr>
  </w:style>
  <w:style w:type="paragraph" w:customStyle="1" w:styleId="Paragraphedeliste1">
    <w:name w:val="Paragraphe de liste1"/>
    <w:basedOn w:val="Normal"/>
    <w:rsid w:val="00985A10"/>
    <w:pPr>
      <w:suppressAutoHyphens/>
      <w:ind w:left="720"/>
    </w:pPr>
    <w:rPr>
      <w:lang w:eastAsia="ar-SA"/>
    </w:rPr>
  </w:style>
  <w:style w:type="character" w:customStyle="1" w:styleId="Mentionnonrsolue2">
    <w:name w:val="Mention non résolue2"/>
    <w:basedOn w:val="Policepardfaut"/>
    <w:uiPriority w:val="99"/>
    <w:semiHidden/>
    <w:unhideWhenUsed/>
    <w:rsid w:val="00982AA6"/>
    <w:rPr>
      <w:color w:val="605E5C"/>
      <w:shd w:val="clear" w:color="auto" w:fill="E1DFDD"/>
    </w:rPr>
  </w:style>
  <w:style w:type="paragraph" w:styleId="Textedebulles">
    <w:name w:val="Balloon Text"/>
    <w:basedOn w:val="Normal"/>
    <w:link w:val="TextedebullesCar"/>
    <w:uiPriority w:val="99"/>
    <w:semiHidden/>
    <w:unhideWhenUsed/>
    <w:rsid w:val="00742DB7"/>
    <w:rPr>
      <w:rFonts w:ascii="Segoe UI" w:hAnsi="Segoe UI" w:cs="Segoe UI"/>
      <w:sz w:val="18"/>
      <w:szCs w:val="18"/>
    </w:rPr>
  </w:style>
  <w:style w:type="character" w:customStyle="1" w:styleId="TextedebullesCar">
    <w:name w:val="Texte de bulles Car"/>
    <w:basedOn w:val="Policepardfaut"/>
    <w:link w:val="Textedebulles"/>
    <w:uiPriority w:val="99"/>
    <w:semiHidden/>
    <w:rsid w:val="00742DB7"/>
    <w:rPr>
      <w:rFonts w:ascii="Segoe UI" w:eastAsia="MS Mincho" w:hAnsi="Segoe UI" w:cs="Segoe UI"/>
      <w:sz w:val="18"/>
      <w:szCs w:val="18"/>
      <w:lang w:val="fr-FR" w:eastAsia="fr-FR"/>
    </w:rPr>
  </w:style>
  <w:style w:type="character" w:styleId="Marquedecommentaire">
    <w:name w:val="annotation reference"/>
    <w:basedOn w:val="Policepardfaut"/>
    <w:uiPriority w:val="99"/>
    <w:semiHidden/>
    <w:unhideWhenUsed/>
    <w:rsid w:val="008253AD"/>
    <w:rPr>
      <w:sz w:val="16"/>
      <w:szCs w:val="16"/>
    </w:rPr>
  </w:style>
  <w:style w:type="paragraph" w:styleId="Commentaire">
    <w:name w:val="annotation text"/>
    <w:basedOn w:val="Normal"/>
    <w:link w:val="CommentaireCar"/>
    <w:uiPriority w:val="99"/>
    <w:semiHidden/>
    <w:unhideWhenUsed/>
    <w:rsid w:val="008253AD"/>
    <w:rPr>
      <w:sz w:val="20"/>
      <w:szCs w:val="20"/>
    </w:rPr>
  </w:style>
  <w:style w:type="character" w:customStyle="1" w:styleId="CommentaireCar">
    <w:name w:val="Commentaire Car"/>
    <w:basedOn w:val="Policepardfaut"/>
    <w:link w:val="Commentaire"/>
    <w:uiPriority w:val="99"/>
    <w:semiHidden/>
    <w:rsid w:val="008253AD"/>
    <w:rPr>
      <w:rFonts w:eastAsia="MS Mincho"/>
      <w:lang w:val="fr-FR" w:eastAsia="fr-FR"/>
    </w:rPr>
  </w:style>
  <w:style w:type="paragraph" w:styleId="Objetducommentaire">
    <w:name w:val="annotation subject"/>
    <w:basedOn w:val="Commentaire"/>
    <w:next w:val="Commentaire"/>
    <w:link w:val="ObjetducommentaireCar"/>
    <w:uiPriority w:val="99"/>
    <w:semiHidden/>
    <w:unhideWhenUsed/>
    <w:rsid w:val="008253AD"/>
    <w:rPr>
      <w:b/>
      <w:bCs/>
    </w:rPr>
  </w:style>
  <w:style w:type="character" w:customStyle="1" w:styleId="ObjetducommentaireCar">
    <w:name w:val="Objet du commentaire Car"/>
    <w:basedOn w:val="CommentaireCar"/>
    <w:link w:val="Objetducommentaire"/>
    <w:uiPriority w:val="99"/>
    <w:semiHidden/>
    <w:rsid w:val="008253AD"/>
    <w:rPr>
      <w:rFonts w:eastAsia="MS Mincho"/>
      <w:b/>
      <w:b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esa@theatre-sartrouville.com" TargetMode="External"/><Relationship Id="rId4" Type="http://schemas.openxmlformats.org/officeDocument/2006/relationships/settings" Target="settings.xml"/><Relationship Id="rId9" Type="http://schemas.openxmlformats.org/officeDocument/2006/relationships/hyperlink" Target="mailto:prenom.nom@theatre-sartrouville.com"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03A95-AAA0-4673-9FCE-99762734D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793</Words>
  <Characters>4365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Majdouline Behel</dc:creator>
  <cp:keywords/>
  <dc:description/>
  <cp:lastModifiedBy>Agnès CECCALDI</cp:lastModifiedBy>
  <cp:revision>4</cp:revision>
  <cp:lastPrinted>2019-05-13T12:52:00Z</cp:lastPrinted>
  <dcterms:created xsi:type="dcterms:W3CDTF">2020-06-18T14:37:00Z</dcterms:created>
  <dcterms:modified xsi:type="dcterms:W3CDTF">2020-06-18T14:40:00Z</dcterms:modified>
</cp:coreProperties>
</file>